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91" w:rsidRPr="001D5E08" w:rsidRDefault="00483D91" w:rsidP="00483D91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D61EB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D5E08">
        <w:rPr>
          <w:rFonts w:ascii="Times New Roman CYR" w:hAnsi="Times New Roman CYR" w:cs="Times New Roman CYR"/>
        </w:rPr>
        <w:t>ПРИЛОЖЕНИЕ № 2</w:t>
      </w:r>
    </w:p>
    <w:p w:rsidR="00483D91" w:rsidRPr="001D5E08" w:rsidRDefault="00483D91" w:rsidP="00483D9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D5E08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</w:t>
      </w:r>
      <w:r w:rsidR="001D5E08">
        <w:rPr>
          <w:rFonts w:ascii="Times New Roman CYR" w:hAnsi="Times New Roman CYR" w:cs="Times New Roman CYR"/>
          <w:sz w:val="24"/>
          <w:szCs w:val="24"/>
        </w:rPr>
        <w:t xml:space="preserve">                        </w:t>
      </w:r>
      <w:r w:rsidRPr="001D5E08">
        <w:rPr>
          <w:rFonts w:ascii="Times New Roman CYR" w:hAnsi="Times New Roman CYR" w:cs="Times New Roman CYR"/>
          <w:sz w:val="24"/>
          <w:szCs w:val="24"/>
        </w:rPr>
        <w:t xml:space="preserve">   к</w:t>
      </w:r>
      <w:r w:rsidRPr="001D5E08">
        <w:rPr>
          <w:rFonts w:ascii="Times New Roman" w:hAnsi="Times New Roman" w:cs="Times New Roman"/>
          <w:sz w:val="24"/>
          <w:szCs w:val="24"/>
        </w:rPr>
        <w:t xml:space="preserve"> бюджету города Рязани на 20</w:t>
      </w:r>
      <w:r w:rsidR="00276D31" w:rsidRPr="001D5E08">
        <w:rPr>
          <w:rFonts w:ascii="Times New Roman" w:hAnsi="Times New Roman" w:cs="Times New Roman"/>
          <w:sz w:val="24"/>
          <w:szCs w:val="24"/>
        </w:rPr>
        <w:t>21</w:t>
      </w:r>
      <w:r w:rsidRPr="001D5E0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83D91" w:rsidRPr="001D5E08" w:rsidRDefault="00483D91" w:rsidP="00483D91">
      <w:pPr>
        <w:jc w:val="center"/>
      </w:pPr>
      <w:r w:rsidRPr="001D5E08">
        <w:t xml:space="preserve">                                                                    </w:t>
      </w:r>
      <w:r w:rsidR="001D5E08">
        <w:t xml:space="preserve">                        </w:t>
      </w:r>
      <w:r w:rsidRPr="001D5E08">
        <w:t xml:space="preserve">    и на плановый период 202</w:t>
      </w:r>
      <w:r w:rsidR="00276D31" w:rsidRPr="001D5E08">
        <w:t>2</w:t>
      </w:r>
      <w:r w:rsidRPr="001D5E08">
        <w:t xml:space="preserve"> и 202</w:t>
      </w:r>
      <w:r w:rsidR="00276D31" w:rsidRPr="001D5E08">
        <w:t>3</w:t>
      </w:r>
      <w:r w:rsidRPr="001D5E08">
        <w:t xml:space="preserve"> годов</w:t>
      </w:r>
    </w:p>
    <w:p w:rsidR="00483D91" w:rsidRPr="001D5E08" w:rsidRDefault="00483D91" w:rsidP="00483D91">
      <w:pPr>
        <w:jc w:val="center"/>
      </w:pPr>
    </w:p>
    <w:p w:rsidR="00483D91" w:rsidRPr="001D5E08" w:rsidRDefault="00483D91" w:rsidP="00483D91">
      <w:pPr>
        <w:jc w:val="center"/>
        <w:rPr>
          <w:b/>
          <w:bCs/>
        </w:rPr>
      </w:pPr>
      <w:r w:rsidRPr="001D5E08">
        <w:rPr>
          <w:b/>
          <w:bCs/>
        </w:rPr>
        <w:t>Прогнозируемые доходы  бюджета города</w:t>
      </w:r>
    </w:p>
    <w:p w:rsidR="00483D91" w:rsidRPr="001D5E08" w:rsidRDefault="00483D91" w:rsidP="00483D91">
      <w:pPr>
        <w:jc w:val="center"/>
      </w:pPr>
      <w:r w:rsidRPr="001D5E08">
        <w:rPr>
          <w:b/>
          <w:bCs/>
        </w:rPr>
        <w:t>на плановый период  202</w:t>
      </w:r>
      <w:r w:rsidR="001D5E08" w:rsidRPr="001D5E08">
        <w:rPr>
          <w:b/>
          <w:bCs/>
        </w:rPr>
        <w:t>2</w:t>
      </w:r>
      <w:r w:rsidRPr="001D5E08">
        <w:rPr>
          <w:b/>
          <w:bCs/>
        </w:rPr>
        <w:t xml:space="preserve"> и 202</w:t>
      </w:r>
      <w:r w:rsidR="001D5E08" w:rsidRPr="001D5E08">
        <w:rPr>
          <w:b/>
          <w:bCs/>
        </w:rPr>
        <w:t>3</w:t>
      </w:r>
      <w:r w:rsidRPr="001D5E08">
        <w:rPr>
          <w:b/>
          <w:bCs/>
        </w:rPr>
        <w:t xml:space="preserve"> годов</w:t>
      </w:r>
      <w:r w:rsidRPr="001D5E08">
        <w:t xml:space="preserve">                                                              </w:t>
      </w:r>
    </w:p>
    <w:p w:rsidR="00C218D6" w:rsidRDefault="00C218D6"/>
    <w:p w:rsidR="00483D91" w:rsidRPr="001D5E08" w:rsidRDefault="00483D91" w:rsidP="00483D91">
      <w:pPr>
        <w:jc w:val="right"/>
        <w:rPr>
          <w:i/>
        </w:rPr>
      </w:pPr>
      <w:r w:rsidRPr="001D5E08">
        <w:rPr>
          <w:i/>
        </w:rPr>
        <w:t xml:space="preserve"> рублей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1"/>
        <w:gridCol w:w="3370"/>
        <w:gridCol w:w="2128"/>
        <w:gridCol w:w="2099"/>
      </w:tblGrid>
      <w:tr w:rsidR="001D5E08" w:rsidRPr="001D5E08" w:rsidTr="001D5E08">
        <w:trPr>
          <w:trHeight w:val="20"/>
        </w:trPr>
        <w:tc>
          <w:tcPr>
            <w:tcW w:w="1308" w:type="pct"/>
            <w:vMerge w:val="restar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Код бюджетной классификации</w:t>
            </w:r>
          </w:p>
        </w:tc>
        <w:tc>
          <w:tcPr>
            <w:tcW w:w="1638" w:type="pct"/>
            <w:vMerge w:val="restar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Наименование доходов</w:t>
            </w:r>
          </w:p>
        </w:tc>
        <w:tc>
          <w:tcPr>
            <w:tcW w:w="2054" w:type="pct"/>
            <w:gridSpan w:val="2"/>
            <w:shd w:val="clear" w:color="auto" w:fill="auto"/>
            <w:noWrap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Сумма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vMerge/>
            <w:vAlign w:val="center"/>
            <w:hideMark/>
          </w:tcPr>
          <w:p w:rsidR="001D5E08" w:rsidRPr="001D5E08" w:rsidRDefault="001D5E08" w:rsidP="001D5E08"/>
        </w:tc>
        <w:tc>
          <w:tcPr>
            <w:tcW w:w="1638" w:type="pct"/>
            <w:vMerge/>
            <w:vAlign w:val="center"/>
            <w:hideMark/>
          </w:tcPr>
          <w:p w:rsidR="001D5E08" w:rsidRPr="001D5E08" w:rsidRDefault="001D5E08" w:rsidP="001D5E08"/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2022 год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2023 год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2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3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4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bookmarkStart w:id="0" w:name="_GoBack" w:colFirst="2" w:colLast="3"/>
            <w:r w:rsidRPr="001D5E08">
              <w:t>1 00 00000 00 0000 000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5 035 405 700,00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5 296 884 900,00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1 01 00000 00 0000 000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НАЛОГИ НА ПРИБЫЛЬ, ДОХОДЫ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2 536 136 000,00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2 687 136 000,00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1 01 02000 01 0000 110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 на доходы физических лиц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2 536 136 000,00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2 687 136 000,00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1 01 02010 01 0000 110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2 383 699 000,00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2 522 590 000,00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1 01 02020 01 0000 110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45 481 000,00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47 974 000,00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1 01 02030 01 0000 110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93 154 000,00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100 756 000,00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1 01 02040 01 0000 110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Налог на доходы физических лиц  в виде фиксированных </w:t>
            </w:r>
            <w:r w:rsidRPr="001D5E08">
              <w:lastRenderedPageBreak/>
              <w:t>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13 802 000,00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15 816 000,00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1 03 00000 00 0000 000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36 432 500,00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39 041 900,00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1 03 02000 01 0000 110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36 432 500,00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39 041 900,00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1 03 02230 01 0000 110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16 748 700,00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18 075 700,00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1 03 02231 01 0000 110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16 748 700,00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18 075 700,00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1 03 02240 01 0000 110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уплаты акцизов на моторные масла для дизельных и (или) карбюраторных (</w:t>
            </w:r>
            <w:proofErr w:type="spellStart"/>
            <w:r w:rsidRPr="001D5E08">
              <w:t>инжекторных</w:t>
            </w:r>
            <w:proofErr w:type="spellEnd"/>
            <w:r w:rsidRPr="001D5E08">
              <w:t xml:space="preserve">) двигателей, </w:t>
            </w:r>
            <w:r w:rsidRPr="001D5E08">
              <w:lastRenderedPageBreak/>
              <w:t>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94 500,00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101 000,00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1 03 02241 01 0000 110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уплаты акцизов на моторные масла для дизельных и (или) карбюраторных (</w:t>
            </w:r>
            <w:proofErr w:type="spellStart"/>
            <w:r w:rsidRPr="001D5E08">
              <w:t>инжекторных</w:t>
            </w:r>
            <w:proofErr w:type="spellEnd"/>
            <w:r w:rsidRPr="001D5E08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94 500,00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101 000,00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1 03 02250 01 0000 110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21 975 200,00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23 640 300,00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1 03 02251 01 0000 110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1D5E08">
              <w:lastRenderedPageBreak/>
              <w:t>Федерации)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21 975 200,00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23 640 300,00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1 03 02260 01 0000 110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-2 385 900,00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-2 775 100,00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1 03 02261 01 0000 110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-2 385 900,00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-2 775 100,00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1 05 00000 00 0000 000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266 796 000,00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283 663 000,00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1 05 01000 00 0000 110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Налог, взимаемый в связи с применением упрощенной системы налогообложения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60 692 000,00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64 034 000,00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1 05 01010 01 0000 110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41 681 000,00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43 958 000,00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1 05 01011 01 0000 110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41 681 000,00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43 958 000,00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1 05 01020 01 0000 110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19 011 000,00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20 076 000,00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1 05 01021 01 0000 110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Налог, взимаемый с налогоплательщиков, выбравших в качестве объекта налогообложения доходы, уменьшенные на величину </w:t>
            </w:r>
            <w:r w:rsidRPr="001D5E08">
              <w:lastRenderedPageBreak/>
              <w:t>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19 011 000,00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20 076 000,00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1 05 03000 01 0000 110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Единый сельскохозяйственный налог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4 080 000,00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4 343 000,00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1 05 03010 01 0000 110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Единый сельскохозяйственный налог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4 080 000,00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4 343 000,00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1 05 04000 02 0000 110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Налог, взимаемый в связи с применением патентной системы налогообложения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202 024 000,00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215 286 000,00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1 05 04010 02 0000 110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202 024 000,00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215 286 000,00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1 06 00000 00 0000 000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НАЛОГИ НА ИМУЩЕСТВО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1 551 299 000,00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1 659 968 000,00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1 06 01000 00 0000 110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 на имущество физических лиц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638 371 000,00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662 301 000,00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1 06 01020 04 0000 110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638 371 000,00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662 301 000,00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1 06 06000 00 0000 110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Земельный налог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912 928 000,00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997 667 000,00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1 06 06030 00 0000 110</w:t>
            </w:r>
          </w:p>
        </w:tc>
        <w:tc>
          <w:tcPr>
            <w:tcW w:w="1638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1D5E08">
            <w:r w:rsidRPr="001D5E08">
              <w:t>Земельный налог с организаций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806 452 000,00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885 589 000,00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1 06 06032 04 0000 110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806 452 000,00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885 589 000,00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1 06 06040 00 0000 110</w:t>
            </w:r>
          </w:p>
        </w:tc>
        <w:tc>
          <w:tcPr>
            <w:tcW w:w="1638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1D5E08">
            <w:r w:rsidRPr="001D5E08">
              <w:t>Земельный налог с физических лиц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106 476 000,00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112 078 000,00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1 06 06042 04 0000 110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106 476 000,00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112 078 000,00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1 08 00000 00 0000 000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ГОСУДАРСТВЕННАЯ ПОШЛИНА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103 504 700,00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111 714 200,00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1 08 03000 01 0000 110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101 499 000,00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109 702 000,00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1 08 03010 01 0000 110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Государственная пошлина по делам, рассматриваемым в судах общей юрисдикции, </w:t>
            </w:r>
            <w:r w:rsidRPr="001D5E08">
              <w:lastRenderedPageBreak/>
              <w:t>мировыми судьями (за исключением Верховного Суда Российской Федерации)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101 499 000,00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109 702 000,00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 xml:space="preserve">1 08 07000 01 0000 110 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2 005 700,00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2 012 200,00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1 08 07150 01 0000 110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1 725 000,00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1 725 000,00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1 08 07170 01 0000 110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280 700,00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287 200,00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1 08 07173 01 0000 110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280 700,00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287 200,00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1 09 00000 00 0000 000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316 000,00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360 000,00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1 09 04000 00 0000 110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Налоги на имущество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298 000,00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347 000,00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1 09 04050 00 0000 110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Земельный налог (по обязательствам, возникшим до 1 января 2006 года)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298 000,00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347 000,00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1 09 04052 04 0000 110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298 000,00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347 000,00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1 09 07000 00 0000 110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Прочие налоги и сборы (по </w:t>
            </w:r>
            <w:r w:rsidRPr="001D5E08">
              <w:lastRenderedPageBreak/>
              <w:t>отмененным местным налогам и сборам)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18 000,00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13 000,00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1 09 07050 00 0000 110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Прочие местные налоги и сборы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18 000,00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13 000,00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1 09 07052 04 0000 110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18 000,00</w:t>
            </w:r>
          </w:p>
        </w:tc>
        <w:tc>
          <w:tcPr>
            <w:tcW w:w="1020" w:type="pct"/>
            <w:shd w:val="clear" w:color="auto" w:fill="auto"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13 000,00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465 434 700,00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442 496 600,00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1 11 01000 00 0000 120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2 800 000,00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2 800 000,00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1 11 01040 04 0000 120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2 800 000,00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2 800 000,00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1 11 03000 00 0000 120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Проценты, полученные от предоставления бюджетных кредитов внутри страны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669 200,00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669 200,00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1 11 03040 04 0000 120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669 200,00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669 200,00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1 11 05000 00 0000 120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1D5E08"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370 290 100,00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370 185 500,00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1 11 05010 00 0000 120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293 448 900,00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296 586 900,00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1 11 05012 04 0000 120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293 448 900,00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296 586 900,00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1 11 05020 00 0000 120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24 535 000,00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26 292 400,00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1 11 05024 04 0000 120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24 535 000,00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26 292 400,00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1 11 05030 00 0000 120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</w:t>
            </w:r>
            <w:r w:rsidRPr="001D5E08">
              <w:lastRenderedPageBreak/>
              <w:t>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242 000,00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242 000,00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1 11 05034 04 0000 120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242 000,00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242 000,00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1 11 05070 00 0000 120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50 716 000,00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45 716 000,00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1 11 05074 04 0000 120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50 716 000,00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45 716 000,00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1 11 05074 04 0001 120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15 000 000,00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1 11 05074 04 0002 120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30 716 000,00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30 716 000,00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1 11 05090 00 0000 120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1 348 200,00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1 348 200,00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1 11 05092 04 0000 120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Доходы от предоставления на платной основе парковок (парковочных мест), расположенных на автомобильных дорогах </w:t>
            </w:r>
            <w:r w:rsidRPr="001D5E08">
              <w:lastRenderedPageBreak/>
              <w:t>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1 348 200,00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1 348 200,00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1 11 07000 00 0000 120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Платежи от государственных и муниципальных унитарных предприятий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1 11 07010 00 0000 120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1 11 07014 04 0000 120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1 11 09000 00 0000 120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71 675 400,00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48 841 900,00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1 11 09080 00 0000 120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71 675 400,00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48 841 900,00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1 11 09080 04 0000 120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71 675 400,00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48 841 900,00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1 11 09080 04 0001 120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32 080 600,00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33 363 800,00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1 11 09080 04 0002 120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</w:t>
            </w:r>
            <w:r w:rsidRPr="001D5E08">
              <w:lastRenderedPageBreak/>
              <w:t>конструкциями)</w:t>
            </w:r>
            <w:proofErr w:type="gramEnd"/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1 463 700,00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1 522 300,00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1 11 09080 04 0003 120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743 400,00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773 100,00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1 11 09080 04 0004 120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37 387 700,00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13 182 700,00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1 12 00000 00 0000 000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15 623 600,00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15 623 600,00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1 12 01000 01 0000 120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 за негативное воздействие на окружающую среду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15 623 600,00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15 623 600,00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1 12 01010 01 0000 120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1 223 400,00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1 223 400,00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1 12 01030 01 0000 120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 за сбросы загрязняющих веществ в водные объекты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2 894 000,00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2 894 000,00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1 12 01040 01 0000 120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 за размещение отходов производства и потребления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11 506 200,00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11 506 200,00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1 12 01041 01 0000 120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 за размещение отходов производства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11 311 200,00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11 311 200,00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1 12 01042 01 0000 120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 за размещение твердых коммунальных отходов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195 000,00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195 000,00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1 13 00000 00 0000 000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3 610 000,00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3 786 400,00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1 13 01000 00 0000 130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оказания платных услуг (работ)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2 046 200,00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2 119 800,00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1 13 01990 00 0000 130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Прочие доходы от оказания платных услуг (работ)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2 046 200,00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2 119 800,00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1 13 01994 04 0000 130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2 046 200,00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2 119 800,00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1 13 01994 04 0001 130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208 000,00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208 000,00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1 13 01994 04 0002 130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1 838 200,00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1 911 800,00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1 13 02000 00 0000 130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компенсации затрат государства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1 563 800,00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1 666 600,00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1 13 02990 00 0000 130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Прочие доходы от компенсации затрат государства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1 563 800,00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1 666 600,00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1 13 02994 04 0000 130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Прочие доходы от компенсации затрат бюджетов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1 563 800,00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1 666 600,00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27 039 100,00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25 036 400,00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1 14 02000 00 0000 000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1D5E08"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9 039 100,00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13 036 400,00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1 14 02040 04 0000 410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9 000 000,00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13 000 000,00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1 14 02043 04 0000 410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9 000 000,00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13 000 000,00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1 14 02040 04 0000 440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39 100,00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36 400,00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1 14 02042 04 0000 440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</w:t>
            </w:r>
            <w:r w:rsidRPr="001D5E08">
              <w:lastRenderedPageBreak/>
              <w:t>материальных запасов по указанному имуществу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39 100,00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36 400,00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1 14 06000 00 0000 430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12 000 000,00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1 14 06010 00 0000 430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12 000 000,00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1 14 06012 04 0000 430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12 000 000,00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1 14 06300 00 0000 430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1 14 06310 00 0000 430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1 14 06312 04 0000 430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</w:t>
            </w:r>
            <w:r w:rsidRPr="001D5E08">
              <w:lastRenderedPageBreak/>
              <w:t>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6 000 000,00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6 000 000,00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25 103 600,00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23 948 300,00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1 16 01000 01 0000 140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5 950 600,00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6 020 800,00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1 16 01050 01 0000 140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26 600,00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26 800,00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1 16 01053 01 0000 140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26 600,00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26 800,00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1 16 01060 01 0000 140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180 000,00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181 800,00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1 16 01063 01 0000 140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 w:rsidRPr="001D5E08"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180 000,00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181 800,00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1 16 01070 01 0000 140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148 800,00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159 300,00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1 16 01073 01 0000 140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48 800,00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49 300,00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1 16 01074 01 0000 140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110 000,00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1 16 01080 01 0000 140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1 16 01083 01 0000 140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1 16 01120 01 0000 140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2 020 000,00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2 040 000,00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1 16 01123 01 0000 140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2 020 000,00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2 040 000,00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1 16 01140 01 0000 140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878 400,00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879 800,00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1 16 01143 01 0000 140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Административные штрафы, установленные главой 14 Кодекса Российской Федерации об </w:t>
            </w:r>
            <w:r w:rsidRPr="001D5E08">
              <w:lastRenderedPageBreak/>
              <w:t>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878 400,00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879 800,00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1 16 01150 01 0000 140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92 300,00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102 700,00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1 16 01153 01 0000 140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37 300,00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37 700,00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1 16 01154 01 0000 140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</w:t>
            </w:r>
            <w:r w:rsidRPr="001D5E08">
              <w:lastRenderedPageBreak/>
              <w:t>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5 000,00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5 000,00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1 16 01157 01 0000 140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D5E08">
              <w:t>неперечислением</w:t>
            </w:r>
            <w:proofErr w:type="spellEnd"/>
            <w:r w:rsidRPr="001D5E08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D5E08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50 000,00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60 000,00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1 16 01170 01 0000 140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</w:t>
            </w:r>
            <w:r w:rsidRPr="001D5E08">
              <w:lastRenderedPageBreak/>
              <w:t>государственной власти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2 600,00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2 700,00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1 16 01173 01 0000 140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2 700,00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1 16 01180 01 0000 140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1 16 01183 01 0000 140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1 16 01190 01 0000 140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Административные штрафы, </w:t>
            </w:r>
            <w:r w:rsidRPr="001D5E08">
              <w:lastRenderedPageBreak/>
              <w:t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883 100,00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891 900,00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1 16 01193 01 0000 140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883 100,00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891 900,00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1 16 01200 01 0000 140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1 717 000,00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1 734 000,00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1 16 01203 01 0000 140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1 717 000,00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1 734 000,00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1 16 02000 02 0000 140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3 164 000,00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3 089 000,00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1 16 02020 02 0000 140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Административные штрафы, </w:t>
            </w:r>
            <w:r w:rsidRPr="001D5E08">
              <w:lastRenderedPageBreak/>
              <w:t>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3 164 000,00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3 089 000,00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1 16 07000 00 0000 140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15 492 200,00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14 311 900,00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1 16 07010 00 0000 140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1 881 000,00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1 775 100,00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1 16 07010 04 0000 140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1 881 000,00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1 775 100,00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1 16 07090 00 0000 140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</w:t>
            </w:r>
            <w:r w:rsidRPr="001D5E08">
              <w:lastRenderedPageBreak/>
              <w:t>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lastRenderedPageBreak/>
              <w:t>13 611 200,00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12 536 800,00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1 16 07090 04 0000 140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13 611 200,00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12 536 800,00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1 16 10000 00 0000 140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Платежи в целях возмещения причиненного ущерба (убытков)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480 200,00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510 400,00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1 16 10030 04 0000 140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437 300,00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466 500,00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1 16 10031 04 0000 140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11 600,00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10 200,00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1 16 10032 04 0000 140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425 700,00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456 300,00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1 16 10060 00 0000 140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42 900,00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43 900,00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lastRenderedPageBreak/>
              <w:t>1 16 10061 04 0000 140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roofErr w:type="gramStart"/>
            <w:r w:rsidRPr="001D5E08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D5E08">
              <w:t xml:space="preserve"> фонда)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42 900,00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43 900,00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1 16 11000 01 0000 140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Платежи, уплачиваемые в целях возмещения вреда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16 600,00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16 200,00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1 16 11060 01 0000 140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16 600,00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16 200,00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1 16 11064 01 0000 140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16 600,00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16 200,00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1 17 00000 00 0000 000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</w:rPr>
            </w:pPr>
            <w:r w:rsidRPr="001D5E08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4 110 500,00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</w:rPr>
            </w:pPr>
            <w:r w:rsidRPr="001D5E08">
              <w:rPr>
                <w:b/>
                <w:bCs/>
              </w:rPr>
              <w:t>4 110 500,00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1 17 05000 00 0000 180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Прочие неналоговые доходы 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4 110 500,00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4 110 500,00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1 17 05040 04 0000 180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>Прочие неналоговые доходы бюджетов городских округов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4 110 500,00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4 110 500,00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pPr>
              <w:jc w:val="center"/>
            </w:pPr>
            <w:r w:rsidRPr="001D5E08">
              <w:t>1 17 05040 04 0002 180</w:t>
            </w:r>
          </w:p>
        </w:tc>
        <w:tc>
          <w:tcPr>
            <w:tcW w:w="1638" w:type="pct"/>
            <w:shd w:val="clear" w:color="auto" w:fill="auto"/>
            <w:vAlign w:val="center"/>
            <w:hideMark/>
          </w:tcPr>
          <w:p w:rsidR="001D5E08" w:rsidRPr="001D5E08" w:rsidRDefault="001D5E08" w:rsidP="001D5E08">
            <w:r w:rsidRPr="001D5E08"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4 110 500,00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4 110 500,00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1D5E08" w:rsidRPr="001D5E08" w:rsidRDefault="001D5E08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2 00 00000 00 0000 000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  <w:color w:val="000000"/>
              </w:rPr>
            </w:pPr>
            <w:r w:rsidRPr="001D5E08">
              <w:rPr>
                <w:b/>
                <w:bCs/>
                <w:color w:val="000000"/>
              </w:rPr>
              <w:t xml:space="preserve">БЕЗВОЗМЕЗДНЫЕ ПОСТУПЛЕНИЯ   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  <w:color w:val="000000"/>
              </w:rPr>
            </w:pPr>
            <w:r w:rsidRPr="001D5E08">
              <w:rPr>
                <w:b/>
                <w:bCs/>
                <w:color w:val="000000"/>
              </w:rPr>
              <w:t>5 187 692 525,96</w:t>
            </w:r>
          </w:p>
        </w:tc>
        <w:tc>
          <w:tcPr>
            <w:tcW w:w="1020" w:type="pct"/>
            <w:shd w:val="clear" w:color="000000" w:fill="FFFFFF"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  <w:color w:val="000000"/>
              </w:rPr>
            </w:pPr>
            <w:r w:rsidRPr="001D5E08">
              <w:rPr>
                <w:b/>
                <w:bCs/>
                <w:color w:val="000000"/>
              </w:rPr>
              <w:t>5 116 638 602,19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1D5E08" w:rsidRPr="001D5E08" w:rsidRDefault="001D5E08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lastRenderedPageBreak/>
              <w:t>2 02 00000 00 0000 000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1D5E08" w:rsidRPr="001D5E08" w:rsidRDefault="001D5E08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5 187 692 525,96</w:t>
            </w:r>
          </w:p>
        </w:tc>
        <w:tc>
          <w:tcPr>
            <w:tcW w:w="1020" w:type="pct"/>
            <w:shd w:val="clear" w:color="000000" w:fill="FFFFFF"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5 116 638 602,19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1D5E08" w:rsidRPr="001D5E08" w:rsidRDefault="001D5E08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2 02 10000 00 0000 150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1D5E08" w:rsidRPr="001D5E08" w:rsidRDefault="001D5E08" w:rsidP="001D5E08">
            <w:pPr>
              <w:rPr>
                <w:b/>
                <w:bCs/>
                <w:i/>
                <w:iCs/>
                <w:color w:val="000000"/>
              </w:rPr>
            </w:pPr>
            <w:r w:rsidRPr="001D5E08">
              <w:rPr>
                <w:b/>
                <w:bCs/>
                <w:i/>
                <w:i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1D5E08">
              <w:rPr>
                <w:b/>
                <w:bCs/>
                <w:i/>
                <w:iCs/>
                <w:color w:val="000000"/>
              </w:rPr>
              <w:t>211 484 244,02</w:t>
            </w:r>
          </w:p>
        </w:tc>
        <w:tc>
          <w:tcPr>
            <w:tcW w:w="1020" w:type="pct"/>
            <w:shd w:val="clear" w:color="000000" w:fill="FFFFFF"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1D5E08">
              <w:rPr>
                <w:b/>
                <w:bCs/>
                <w:i/>
                <w:iCs/>
                <w:color w:val="000000"/>
              </w:rPr>
              <w:t>129 986 272,54</w:t>
            </w:r>
          </w:p>
        </w:tc>
      </w:tr>
      <w:tr w:rsidR="001D5E08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1D5E08" w:rsidRPr="001D5E08" w:rsidRDefault="001D5E08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2 02 15001 00 0000 150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1D5E08" w:rsidRPr="001D5E08" w:rsidRDefault="001D5E08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1D5E08" w:rsidRPr="001D5E08" w:rsidRDefault="001D5E08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211 484 244,02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1D5E08" w:rsidRPr="001D5E08" w:rsidRDefault="001D5E08" w:rsidP="004318F4">
            <w:pPr>
              <w:jc w:val="right"/>
            </w:pPr>
            <w:r w:rsidRPr="001D5E08">
              <w:t>129 986 272,54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2 02 15001 04 0000 150</w:t>
            </w:r>
          </w:p>
        </w:tc>
        <w:tc>
          <w:tcPr>
            <w:tcW w:w="1638" w:type="pct"/>
            <w:shd w:val="clear" w:color="000000" w:fill="FFFFFF"/>
            <w:hideMark/>
          </w:tcPr>
          <w:p w:rsidR="003F3F84" w:rsidRPr="005A66C7" w:rsidRDefault="003F3F84" w:rsidP="00790D36">
            <w:pPr>
              <w:autoSpaceDE w:val="0"/>
              <w:autoSpaceDN w:val="0"/>
              <w:adjustRightInd w:val="0"/>
            </w:pPr>
            <w: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211 484 244,02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3F3F84" w:rsidRPr="001D5E08" w:rsidRDefault="003F3F84" w:rsidP="004318F4">
            <w:pPr>
              <w:jc w:val="right"/>
            </w:pPr>
            <w:r w:rsidRPr="001D5E08">
              <w:t>129 986 272,54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2 02 30000 00 0000 150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b/>
                <w:bCs/>
                <w:i/>
                <w:iCs/>
                <w:color w:val="000000"/>
              </w:rPr>
            </w:pPr>
            <w:r w:rsidRPr="001D5E08">
              <w:rPr>
                <w:b/>
                <w:bCs/>
                <w:i/>
                <w:iCs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1D5E08">
              <w:rPr>
                <w:b/>
                <w:bCs/>
                <w:i/>
                <w:iCs/>
                <w:color w:val="000000"/>
              </w:rPr>
              <w:t>4 976 208 281,94</w:t>
            </w:r>
          </w:p>
        </w:tc>
        <w:tc>
          <w:tcPr>
            <w:tcW w:w="1020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1D5E08">
              <w:rPr>
                <w:b/>
                <w:bCs/>
                <w:i/>
                <w:iCs/>
                <w:color w:val="000000"/>
              </w:rPr>
              <w:t>4 986 652 329,65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2 02 30024 00 0000 150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4 843 005 468,27</w:t>
            </w:r>
          </w:p>
        </w:tc>
        <w:tc>
          <w:tcPr>
            <w:tcW w:w="1020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4 850 773 870,38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2 02 30024 04 0000 150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4 843 005 468,27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3F3F84" w:rsidRPr="001D5E08" w:rsidRDefault="003F3F84" w:rsidP="004318F4">
            <w:pPr>
              <w:jc w:val="right"/>
            </w:pPr>
            <w:r w:rsidRPr="001D5E08">
              <w:t>4 850 773 870,38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2 02 30027 00 0000 150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81 414 546,71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3F3F84" w:rsidRPr="001D5E08" w:rsidRDefault="003F3F84" w:rsidP="004318F4">
            <w:pPr>
              <w:jc w:val="right"/>
            </w:pPr>
            <w:r w:rsidRPr="001D5E08">
              <w:t>84 671 164,66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2 02 30027 04 0000 150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34" w:type="pct"/>
            <w:shd w:val="clear" w:color="auto" w:fill="auto"/>
            <w:noWrap/>
            <w:vAlign w:val="center"/>
            <w:hideMark/>
          </w:tcPr>
          <w:p w:rsidR="003F3F84" w:rsidRPr="001D5E08" w:rsidRDefault="003F3F84" w:rsidP="004318F4">
            <w:pPr>
              <w:jc w:val="right"/>
            </w:pPr>
            <w:r w:rsidRPr="001D5E08">
              <w:t>81 414 546,71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3F3F84" w:rsidRPr="001D5E08" w:rsidRDefault="003F3F84" w:rsidP="004318F4">
            <w:pPr>
              <w:jc w:val="right"/>
            </w:pPr>
            <w:r w:rsidRPr="001D5E08">
              <w:t>84 671 164,66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2 02 30029 00 0000 150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51 042 951,84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3F3F84" w:rsidRPr="001D5E08" w:rsidRDefault="003F3F84" w:rsidP="004318F4">
            <w:pPr>
              <w:jc w:val="right"/>
            </w:pPr>
            <w:r w:rsidRPr="001D5E08">
              <w:t>51 042 951,84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2 02 30029 04 0000 150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 xml:space="preserve">Субвенции бюджетам </w:t>
            </w:r>
            <w:r w:rsidRPr="001D5E08">
              <w:rPr>
                <w:color w:val="000000"/>
              </w:rPr>
              <w:lastRenderedPageBreak/>
              <w:t>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lastRenderedPageBreak/>
              <w:t>51 042 951,84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3F3F84" w:rsidRPr="001D5E08" w:rsidRDefault="003F3F84" w:rsidP="004318F4">
            <w:pPr>
              <w:jc w:val="right"/>
            </w:pPr>
            <w:r w:rsidRPr="001D5E08">
              <w:t>51 042 951,84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lastRenderedPageBreak/>
              <w:t>2 02 35120 00 0000 150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745 315,12</w:t>
            </w:r>
          </w:p>
        </w:tc>
        <w:tc>
          <w:tcPr>
            <w:tcW w:w="1020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164 342,77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2 02 35120 04 0000 150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color w:val="000000"/>
              </w:rPr>
            </w:pPr>
            <w:r w:rsidRPr="001D5E08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color w:val="000000"/>
              </w:rPr>
            </w:pPr>
            <w:r w:rsidRPr="001D5E08">
              <w:rPr>
                <w:color w:val="000000"/>
              </w:rPr>
              <w:t>745 315,12</w:t>
            </w:r>
          </w:p>
        </w:tc>
        <w:tc>
          <w:tcPr>
            <w:tcW w:w="1020" w:type="pct"/>
            <w:shd w:val="clear" w:color="auto" w:fill="auto"/>
            <w:noWrap/>
            <w:vAlign w:val="center"/>
            <w:hideMark/>
          </w:tcPr>
          <w:p w:rsidR="003F3F84" w:rsidRPr="001D5E08" w:rsidRDefault="003F3F84" w:rsidP="004318F4">
            <w:pPr>
              <w:jc w:val="right"/>
            </w:pPr>
            <w:r w:rsidRPr="001D5E08">
              <w:t>164 342,77</w:t>
            </w:r>
          </w:p>
        </w:tc>
      </w:tr>
      <w:tr w:rsidR="003F3F84" w:rsidRPr="001D5E08" w:rsidTr="001D5E08">
        <w:trPr>
          <w:trHeight w:val="20"/>
        </w:trPr>
        <w:tc>
          <w:tcPr>
            <w:tcW w:w="130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jc w:val="center"/>
              <w:rPr>
                <w:color w:val="000000"/>
              </w:rPr>
            </w:pPr>
            <w:r w:rsidRPr="001D5E08">
              <w:rPr>
                <w:color w:val="000000"/>
              </w:rPr>
              <w:t> </w:t>
            </w:r>
          </w:p>
        </w:tc>
        <w:tc>
          <w:tcPr>
            <w:tcW w:w="1638" w:type="pct"/>
            <w:shd w:val="clear" w:color="000000" w:fill="FFFFFF"/>
            <w:vAlign w:val="center"/>
            <w:hideMark/>
          </w:tcPr>
          <w:p w:rsidR="003F3F84" w:rsidRPr="001D5E08" w:rsidRDefault="003F3F84" w:rsidP="001D5E08">
            <w:pPr>
              <w:rPr>
                <w:b/>
                <w:bCs/>
                <w:color w:val="000000"/>
              </w:rPr>
            </w:pPr>
            <w:r w:rsidRPr="001D5E08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034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b/>
                <w:bCs/>
                <w:color w:val="000000"/>
              </w:rPr>
            </w:pPr>
            <w:r w:rsidRPr="001D5E08">
              <w:rPr>
                <w:b/>
                <w:bCs/>
                <w:color w:val="000000"/>
              </w:rPr>
              <w:t>10 223 098 225,96</w:t>
            </w:r>
          </w:p>
        </w:tc>
        <w:tc>
          <w:tcPr>
            <w:tcW w:w="1020" w:type="pct"/>
            <w:shd w:val="clear" w:color="000000" w:fill="FFFFFF"/>
            <w:vAlign w:val="center"/>
            <w:hideMark/>
          </w:tcPr>
          <w:p w:rsidR="003F3F84" w:rsidRPr="001D5E08" w:rsidRDefault="003F3F84" w:rsidP="004318F4">
            <w:pPr>
              <w:jc w:val="right"/>
              <w:rPr>
                <w:b/>
                <w:bCs/>
                <w:color w:val="000000"/>
              </w:rPr>
            </w:pPr>
            <w:r w:rsidRPr="001D5E08">
              <w:rPr>
                <w:b/>
                <w:bCs/>
                <w:color w:val="000000"/>
              </w:rPr>
              <w:t>10 413 523 502,19</w:t>
            </w:r>
          </w:p>
        </w:tc>
      </w:tr>
      <w:bookmarkEnd w:id="0"/>
    </w:tbl>
    <w:p w:rsidR="00483D91" w:rsidRDefault="00483D91"/>
    <w:sectPr w:rsidR="00483D91" w:rsidSect="001D5E08">
      <w:footerReference w:type="default" r:id="rId7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9D0" w:rsidRDefault="00A529D0" w:rsidP="00483D91">
      <w:r>
        <w:separator/>
      </w:r>
    </w:p>
  </w:endnote>
  <w:endnote w:type="continuationSeparator" w:id="0">
    <w:p w:rsidR="00A529D0" w:rsidRDefault="00A529D0" w:rsidP="0048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337112"/>
      <w:docPartObj>
        <w:docPartGallery w:val="Page Numbers (Bottom of Page)"/>
        <w:docPartUnique/>
      </w:docPartObj>
    </w:sdtPr>
    <w:sdtEndPr/>
    <w:sdtContent>
      <w:p w:rsidR="00276D31" w:rsidRDefault="00276D3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8F4">
          <w:rPr>
            <w:noProof/>
          </w:rPr>
          <w:t>27</w:t>
        </w:r>
        <w:r>
          <w:fldChar w:fldCharType="end"/>
        </w:r>
      </w:p>
    </w:sdtContent>
  </w:sdt>
  <w:p w:rsidR="00276D31" w:rsidRDefault="00276D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9D0" w:rsidRDefault="00A529D0" w:rsidP="00483D91">
      <w:r>
        <w:separator/>
      </w:r>
    </w:p>
  </w:footnote>
  <w:footnote w:type="continuationSeparator" w:id="0">
    <w:p w:rsidR="00A529D0" w:rsidRDefault="00A529D0" w:rsidP="00483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91"/>
    <w:rsid w:val="001D5E08"/>
    <w:rsid w:val="00276D31"/>
    <w:rsid w:val="003F3F84"/>
    <w:rsid w:val="004318F4"/>
    <w:rsid w:val="00483D91"/>
    <w:rsid w:val="007838CB"/>
    <w:rsid w:val="00A529D0"/>
    <w:rsid w:val="00C218D6"/>
    <w:rsid w:val="00EC4494"/>
    <w:rsid w:val="00FD0ECD"/>
    <w:rsid w:val="00FD61EB"/>
    <w:rsid w:val="00FE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27</Pages>
  <Words>5685</Words>
  <Characters>32406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</cp:revision>
  <dcterms:created xsi:type="dcterms:W3CDTF">2019-11-04T09:06:00Z</dcterms:created>
  <dcterms:modified xsi:type="dcterms:W3CDTF">2020-11-11T08:51:00Z</dcterms:modified>
</cp:coreProperties>
</file>