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A16F2F">
      <w:pPr>
        <w:framePr w:w="9634" w:h="1812" w:hRule="exact" w:hSpace="141" w:wrap="auto" w:vAnchor="text" w:hAnchor="page" w:x="1701" w:y="-84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D10266" w:rsidP="00D10266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23</w:t>
            </w:r>
            <w:r w:rsidR="00CC3450" w:rsidRPr="00757F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="002935E3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</w:t>
            </w:r>
            <w:r w:rsidR="00361DC7">
              <w:rPr>
                <w:sz w:val="24"/>
                <w:szCs w:val="24"/>
              </w:rPr>
              <w:t>1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2935E3" w:rsidRDefault="00D10266" w:rsidP="00904069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25 о/д</w:t>
            </w:r>
            <w:bookmarkStart w:id="2" w:name="_GoBack"/>
            <w:bookmarkEnd w:id="2"/>
          </w:p>
        </w:tc>
      </w:tr>
    </w:tbl>
    <w:p w:rsidR="00B26CE9" w:rsidRDefault="00B26CE9" w:rsidP="00CC3450">
      <w:pPr>
        <w:rPr>
          <w:sz w:val="24"/>
          <w:szCs w:val="24"/>
        </w:rPr>
      </w:pPr>
    </w:p>
    <w:p w:rsidR="00757FCE" w:rsidRPr="0044787A" w:rsidRDefault="00C517B6" w:rsidP="0027125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 внесении изменений в Порядок </w:t>
      </w:r>
      <w:r w:rsidR="00271257">
        <w:rPr>
          <w:sz w:val="24"/>
          <w:szCs w:val="24"/>
        </w:rPr>
        <w:t>взыскания в бюджет города Рязани неиспользованных остатков субсидий, предоставленных из бюджета города Рязани муниципальным бюджетным учреждениям города Рязани и муниципальным автономным учреждениям города Рязани, муниципальным унитарным предприятиям города Рязани, лицевые счета которым открыты в финансово-казначейском управлении администрации города Рязани, утвержденный приказом финансово-казначейского управления администрации города Рязани от 21.04.2014 № 15 о/д</w:t>
      </w:r>
      <w:proofErr w:type="gramEnd"/>
    </w:p>
    <w:p w:rsidR="003F5EA8" w:rsidRDefault="003F5EA8" w:rsidP="00883E1E">
      <w:pPr>
        <w:spacing w:line="360" w:lineRule="auto"/>
        <w:ind w:firstLine="709"/>
        <w:jc w:val="both"/>
        <w:rPr>
          <w:sz w:val="24"/>
          <w:szCs w:val="24"/>
        </w:rPr>
      </w:pPr>
    </w:p>
    <w:p w:rsidR="0044787A" w:rsidRPr="00883E1E" w:rsidRDefault="00887909" w:rsidP="00883E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271257">
        <w:rPr>
          <w:sz w:val="24"/>
          <w:szCs w:val="24"/>
        </w:rPr>
        <w:t xml:space="preserve"> </w:t>
      </w:r>
      <w:r w:rsidR="00C517B6">
        <w:rPr>
          <w:sz w:val="24"/>
          <w:szCs w:val="24"/>
        </w:rPr>
        <w:t>Бюджетн</w:t>
      </w:r>
      <w:r w:rsidR="005A146A">
        <w:rPr>
          <w:sz w:val="24"/>
          <w:szCs w:val="24"/>
        </w:rPr>
        <w:t>ым</w:t>
      </w:r>
      <w:r w:rsidR="00C517B6">
        <w:rPr>
          <w:sz w:val="24"/>
          <w:szCs w:val="24"/>
        </w:rPr>
        <w:t xml:space="preserve"> кодекс</w:t>
      </w:r>
      <w:r w:rsidR="005A146A">
        <w:rPr>
          <w:sz w:val="24"/>
          <w:szCs w:val="24"/>
        </w:rPr>
        <w:t>ом</w:t>
      </w:r>
      <w:r w:rsidR="00C517B6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 xml:space="preserve">, </w:t>
      </w:r>
      <w:r w:rsidR="00271257">
        <w:rPr>
          <w:sz w:val="24"/>
          <w:szCs w:val="24"/>
        </w:rPr>
        <w:t xml:space="preserve">законодательством Российской Федерации, </w:t>
      </w:r>
      <w:r>
        <w:rPr>
          <w:sz w:val="24"/>
          <w:szCs w:val="24"/>
        </w:rPr>
        <w:t>р</w:t>
      </w:r>
      <w:r w:rsidR="00883E1E" w:rsidRPr="00883E1E">
        <w:rPr>
          <w:sz w:val="24"/>
          <w:szCs w:val="24"/>
        </w:rPr>
        <w:t>уководствуясь Положением о финансово-казначейском управлении администрации города Рязани, утвержденным решением Рязанского городского Совета</w:t>
      </w:r>
      <w:r>
        <w:rPr>
          <w:sz w:val="24"/>
          <w:szCs w:val="24"/>
        </w:rPr>
        <w:t xml:space="preserve"> </w:t>
      </w:r>
      <w:r w:rsidR="000B4FDB">
        <w:rPr>
          <w:sz w:val="24"/>
          <w:szCs w:val="24"/>
        </w:rPr>
        <w:t xml:space="preserve">                  </w:t>
      </w:r>
      <w:r w:rsidR="00883E1E" w:rsidRPr="00883E1E">
        <w:rPr>
          <w:sz w:val="24"/>
          <w:szCs w:val="24"/>
        </w:rPr>
        <w:t>от 11.02.2008 № 87-</w:t>
      </w:r>
      <w:r w:rsidR="00883E1E" w:rsidRPr="00883E1E">
        <w:rPr>
          <w:sz w:val="24"/>
          <w:szCs w:val="24"/>
          <w:lang w:val="en-US"/>
        </w:rPr>
        <w:t>III</w:t>
      </w:r>
      <w:r w:rsidR="00BD7FC6" w:rsidRPr="00883E1E">
        <w:rPr>
          <w:sz w:val="24"/>
          <w:szCs w:val="24"/>
        </w:rPr>
        <w:t xml:space="preserve"> </w:t>
      </w:r>
      <w:r w:rsidR="00BD7FC6" w:rsidRPr="00883E1E">
        <w:rPr>
          <w:b/>
          <w:spacing w:val="20"/>
          <w:sz w:val="24"/>
          <w:szCs w:val="24"/>
        </w:rPr>
        <w:t>приказываю:</w:t>
      </w:r>
    </w:p>
    <w:p w:rsidR="00271257" w:rsidRDefault="00883E1E" w:rsidP="00271257">
      <w:pPr>
        <w:spacing w:line="360" w:lineRule="auto"/>
        <w:ind w:firstLine="708"/>
        <w:jc w:val="both"/>
        <w:rPr>
          <w:sz w:val="24"/>
          <w:szCs w:val="24"/>
        </w:rPr>
      </w:pPr>
      <w:r w:rsidRPr="00883E1E">
        <w:rPr>
          <w:sz w:val="24"/>
          <w:szCs w:val="24"/>
        </w:rPr>
        <w:t>1.</w:t>
      </w:r>
      <w:r w:rsidR="00887909">
        <w:rPr>
          <w:sz w:val="24"/>
          <w:szCs w:val="24"/>
        </w:rPr>
        <w:t xml:space="preserve"> </w:t>
      </w:r>
      <w:proofErr w:type="gramStart"/>
      <w:r w:rsidR="00C517B6">
        <w:rPr>
          <w:sz w:val="24"/>
          <w:szCs w:val="24"/>
        </w:rPr>
        <w:t>Внести в</w:t>
      </w:r>
      <w:r w:rsidR="00FA27DA">
        <w:rPr>
          <w:sz w:val="24"/>
          <w:szCs w:val="24"/>
        </w:rPr>
        <w:t xml:space="preserve"> пункт 5 </w:t>
      </w:r>
      <w:r w:rsidR="00271257">
        <w:rPr>
          <w:sz w:val="24"/>
          <w:szCs w:val="24"/>
        </w:rPr>
        <w:t>Порядк</w:t>
      </w:r>
      <w:r w:rsidR="00FA27DA">
        <w:rPr>
          <w:sz w:val="24"/>
          <w:szCs w:val="24"/>
        </w:rPr>
        <w:t>а</w:t>
      </w:r>
      <w:r w:rsidR="00271257">
        <w:rPr>
          <w:sz w:val="24"/>
          <w:szCs w:val="24"/>
        </w:rPr>
        <w:t xml:space="preserve"> </w:t>
      </w:r>
      <w:r w:rsidR="00271257" w:rsidRPr="00271257">
        <w:rPr>
          <w:sz w:val="24"/>
          <w:szCs w:val="24"/>
        </w:rPr>
        <w:t>взыскания в бюджет города Рязани неиспользованных остатков субсидий, предоставленных из бюджета города Рязани муниципальным бюджетным учреждениям города Рязани и муниципальным автономным учреждениям города Рязани, муниципальным унитарным предприятиям города Рязани, лицевые счета которым открыты в финансово-казначейском управлении администрации города Рязани</w:t>
      </w:r>
      <w:r w:rsidR="00271257">
        <w:rPr>
          <w:sz w:val="24"/>
          <w:szCs w:val="24"/>
        </w:rPr>
        <w:t xml:space="preserve">, </w:t>
      </w:r>
      <w:r w:rsidR="00271257" w:rsidRPr="00271257">
        <w:rPr>
          <w:sz w:val="24"/>
          <w:szCs w:val="24"/>
        </w:rPr>
        <w:t>утвержденн</w:t>
      </w:r>
      <w:r w:rsidR="00271257">
        <w:rPr>
          <w:sz w:val="24"/>
          <w:szCs w:val="24"/>
        </w:rPr>
        <w:t>ого</w:t>
      </w:r>
      <w:r w:rsidR="00271257" w:rsidRPr="00271257">
        <w:rPr>
          <w:sz w:val="24"/>
          <w:szCs w:val="24"/>
        </w:rPr>
        <w:t xml:space="preserve"> приказом финансово-казначейского управления администрации города Рязани от 21.04.2014 № 15 о/д</w:t>
      </w:r>
      <w:r w:rsidR="00FA27DA">
        <w:rPr>
          <w:sz w:val="24"/>
          <w:szCs w:val="24"/>
        </w:rPr>
        <w:t xml:space="preserve"> «Об утверждении Порядка </w:t>
      </w:r>
      <w:r w:rsidR="00FA27DA" w:rsidRPr="00FA27DA">
        <w:rPr>
          <w:sz w:val="24"/>
          <w:szCs w:val="24"/>
        </w:rPr>
        <w:t>взыскания</w:t>
      </w:r>
      <w:proofErr w:type="gramEnd"/>
      <w:r w:rsidR="00FA27DA" w:rsidRPr="00FA27DA">
        <w:rPr>
          <w:sz w:val="24"/>
          <w:szCs w:val="24"/>
        </w:rPr>
        <w:t xml:space="preserve"> </w:t>
      </w:r>
      <w:proofErr w:type="gramStart"/>
      <w:r w:rsidR="00FA27DA" w:rsidRPr="00FA27DA">
        <w:rPr>
          <w:sz w:val="24"/>
          <w:szCs w:val="24"/>
        </w:rPr>
        <w:t>в бюджет города Рязани неиспользованных остатков субсидий, предоставленных из бюджета города Рязани муниципальным бюджетным учреждениям города Рязани и муниципальным автономным учреждениям города Рязани, муниципальным унитарным предприятиям города Рязани, лицевые счета которым открыты в финансово-казначейском управлении администрации города Рязани</w:t>
      </w:r>
      <w:r w:rsidR="00FA27DA">
        <w:rPr>
          <w:sz w:val="24"/>
          <w:szCs w:val="24"/>
        </w:rPr>
        <w:t>»</w:t>
      </w:r>
      <w:r w:rsidR="000F2C5C">
        <w:rPr>
          <w:sz w:val="24"/>
          <w:szCs w:val="24"/>
        </w:rPr>
        <w:t xml:space="preserve">, </w:t>
      </w:r>
      <w:r w:rsidR="00271257">
        <w:rPr>
          <w:sz w:val="24"/>
          <w:szCs w:val="24"/>
        </w:rPr>
        <w:t>изменени</w:t>
      </w:r>
      <w:r w:rsidR="00FA27DA">
        <w:rPr>
          <w:sz w:val="24"/>
          <w:szCs w:val="24"/>
        </w:rPr>
        <w:t xml:space="preserve">е, заменив </w:t>
      </w:r>
      <w:r w:rsidR="00271257">
        <w:rPr>
          <w:sz w:val="24"/>
          <w:szCs w:val="24"/>
        </w:rPr>
        <w:t xml:space="preserve">слова «на балансовом счете 40101 «Доходы, распределяемые органами Федерального казначейства между бюджетами бюджетной системы Российской Федерации» словами </w:t>
      </w:r>
      <w:r w:rsidR="000F2C5C">
        <w:rPr>
          <w:sz w:val="24"/>
          <w:szCs w:val="24"/>
        </w:rPr>
        <w:t>«</w:t>
      </w:r>
      <w:r w:rsidR="00271257">
        <w:rPr>
          <w:sz w:val="24"/>
          <w:szCs w:val="24"/>
        </w:rPr>
        <w:t xml:space="preserve">на </w:t>
      </w:r>
      <w:r w:rsidR="000F2C5C">
        <w:rPr>
          <w:sz w:val="24"/>
          <w:szCs w:val="24"/>
        </w:rPr>
        <w:t>к</w:t>
      </w:r>
      <w:r w:rsidR="00271257">
        <w:rPr>
          <w:sz w:val="24"/>
          <w:szCs w:val="24"/>
        </w:rPr>
        <w:t>азначейск</w:t>
      </w:r>
      <w:r w:rsidR="000F2C5C">
        <w:rPr>
          <w:sz w:val="24"/>
          <w:szCs w:val="24"/>
        </w:rPr>
        <w:t>ом</w:t>
      </w:r>
      <w:r w:rsidR="00271257">
        <w:rPr>
          <w:sz w:val="24"/>
          <w:szCs w:val="24"/>
        </w:rPr>
        <w:t xml:space="preserve"> счет</w:t>
      </w:r>
      <w:r w:rsidR="000F2C5C">
        <w:rPr>
          <w:sz w:val="24"/>
          <w:szCs w:val="24"/>
        </w:rPr>
        <w:t>е</w:t>
      </w:r>
      <w:proofErr w:type="gramEnd"/>
      <w:r w:rsidR="00521BFC">
        <w:rPr>
          <w:sz w:val="24"/>
          <w:szCs w:val="24"/>
        </w:rPr>
        <w:t xml:space="preserve"> для осуществления </w:t>
      </w:r>
      <w:r w:rsidR="00FA27DA">
        <w:rPr>
          <w:sz w:val="24"/>
          <w:szCs w:val="24"/>
        </w:rPr>
        <w:t xml:space="preserve">                      </w:t>
      </w:r>
      <w:r w:rsidR="00521BFC">
        <w:rPr>
          <w:sz w:val="24"/>
          <w:szCs w:val="24"/>
        </w:rPr>
        <w:t>и отражения операций по учету и распределению поступлений</w:t>
      </w:r>
      <w:r w:rsidR="000F2C5C">
        <w:rPr>
          <w:sz w:val="24"/>
          <w:szCs w:val="24"/>
        </w:rPr>
        <w:t xml:space="preserve"> 03100</w:t>
      </w:r>
      <w:r w:rsidR="00521BFC">
        <w:rPr>
          <w:sz w:val="24"/>
          <w:szCs w:val="24"/>
        </w:rPr>
        <w:t>»</w:t>
      </w:r>
      <w:r w:rsidR="00FA27DA">
        <w:rPr>
          <w:sz w:val="24"/>
          <w:szCs w:val="24"/>
        </w:rPr>
        <w:t>.</w:t>
      </w:r>
    </w:p>
    <w:p w:rsidR="000F2C5C" w:rsidRPr="00271257" w:rsidRDefault="000F2C5C" w:rsidP="0027125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В</w:t>
      </w:r>
      <w:r w:rsidR="00351793">
        <w:rPr>
          <w:sz w:val="24"/>
          <w:szCs w:val="24"/>
        </w:rPr>
        <w:t xml:space="preserve">нести в </w:t>
      </w:r>
      <w:r>
        <w:rPr>
          <w:sz w:val="24"/>
          <w:szCs w:val="24"/>
        </w:rPr>
        <w:t>приложени</w:t>
      </w:r>
      <w:r w:rsidR="00351793">
        <w:rPr>
          <w:sz w:val="24"/>
          <w:szCs w:val="24"/>
        </w:rPr>
        <w:t>е</w:t>
      </w:r>
      <w:r>
        <w:rPr>
          <w:sz w:val="24"/>
          <w:szCs w:val="24"/>
        </w:rPr>
        <w:t xml:space="preserve"> к Порядку «Уведомление о взыскании неиспользованных остатков субсидий, предоставленных из бюджета города Рязани муниципальным </w:t>
      </w:r>
      <w:r>
        <w:rPr>
          <w:sz w:val="24"/>
          <w:szCs w:val="24"/>
        </w:rPr>
        <w:lastRenderedPageBreak/>
        <w:t>бюджетным учреждениям города Рязани и муниципальным автономным учреждениям города Рязани, муниципальным унитарным предприятиям города Рязани, лицевые счета которым открыты в финансово-казначейском управлении администрации города Рязани»</w:t>
      </w:r>
      <w:r w:rsidR="00351793">
        <w:rPr>
          <w:sz w:val="24"/>
          <w:szCs w:val="24"/>
        </w:rPr>
        <w:t xml:space="preserve"> изменение, заменив </w:t>
      </w:r>
      <w:r w:rsidR="00FA27DA">
        <w:rPr>
          <w:sz w:val="24"/>
          <w:szCs w:val="24"/>
        </w:rPr>
        <w:t>слова «на счет УФК по Рязанской области № 4010</w:t>
      </w:r>
      <w:r w:rsidR="00F20652">
        <w:rPr>
          <w:sz w:val="24"/>
          <w:szCs w:val="24"/>
        </w:rPr>
        <w:t>1</w:t>
      </w:r>
      <w:r w:rsidR="00FA27DA">
        <w:rPr>
          <w:sz w:val="24"/>
          <w:szCs w:val="24"/>
        </w:rPr>
        <w:t xml:space="preserve"> «Доходы, распределяемые органами Федерального казначейства между бюджетами бюджетной</w:t>
      </w:r>
      <w:proofErr w:type="gramEnd"/>
      <w:r w:rsidR="00FA27DA">
        <w:rPr>
          <w:sz w:val="24"/>
          <w:szCs w:val="24"/>
        </w:rPr>
        <w:t xml:space="preserve"> системы Российской Федерации» заменить словами «на казначейский счет для осуществления и отражения операций по учету и распределению поступлений 03100».  </w:t>
      </w:r>
    </w:p>
    <w:p w:rsidR="006C7393" w:rsidRDefault="00FA27DA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C7393">
        <w:rPr>
          <w:sz w:val="24"/>
          <w:szCs w:val="24"/>
        </w:rPr>
        <w:t xml:space="preserve">. Отделу развития электронного бюджетного процесса (Дергачев А.В.) </w:t>
      </w:r>
      <w:proofErr w:type="gramStart"/>
      <w:r w:rsidR="006C7393">
        <w:rPr>
          <w:sz w:val="24"/>
          <w:szCs w:val="24"/>
        </w:rPr>
        <w:t>разместить</w:t>
      </w:r>
      <w:proofErr w:type="gramEnd"/>
      <w:r w:rsidR="006C7393">
        <w:rPr>
          <w:sz w:val="24"/>
          <w:szCs w:val="24"/>
        </w:rPr>
        <w:t xml:space="preserve"> настоящий приказ на официальном сайте администрации города Рязани.</w:t>
      </w:r>
    </w:p>
    <w:p w:rsidR="00883E1E" w:rsidRPr="00883E1E" w:rsidRDefault="00FA27DA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83E1E" w:rsidRPr="00883E1E">
        <w:rPr>
          <w:sz w:val="24"/>
          <w:szCs w:val="24"/>
        </w:rPr>
        <w:t>. Настоящий приказ вступает в силу со дня его подписания.</w:t>
      </w:r>
    </w:p>
    <w:p w:rsidR="00883E1E" w:rsidRDefault="00FA27DA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C7393">
        <w:rPr>
          <w:sz w:val="24"/>
          <w:szCs w:val="24"/>
        </w:rPr>
        <w:t>.</w:t>
      </w:r>
      <w:r w:rsidR="00883E1E" w:rsidRPr="00883E1E">
        <w:rPr>
          <w:sz w:val="24"/>
          <w:szCs w:val="24"/>
        </w:rPr>
        <w:t xml:space="preserve"> </w:t>
      </w:r>
      <w:proofErr w:type="gramStart"/>
      <w:r w:rsidR="00883E1E" w:rsidRPr="00883E1E">
        <w:rPr>
          <w:sz w:val="24"/>
          <w:szCs w:val="24"/>
        </w:rPr>
        <w:t>Контроль за</w:t>
      </w:r>
      <w:proofErr w:type="gramEnd"/>
      <w:r w:rsidR="00883E1E" w:rsidRPr="00883E1E">
        <w:rPr>
          <w:sz w:val="24"/>
          <w:szCs w:val="24"/>
        </w:rPr>
        <w:t xml:space="preserve"> исполнением настоящего приказа оставляю за собой.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271257" w:rsidRDefault="00271257" w:rsidP="005B1D3D">
            <w:pPr>
              <w:pStyle w:val="a7"/>
              <w:suppressAutoHyphens/>
              <w:ind w:left="-108"/>
            </w:pPr>
          </w:p>
          <w:p w:rsidR="00271257" w:rsidRDefault="00271257" w:rsidP="005B1D3D">
            <w:pPr>
              <w:pStyle w:val="a7"/>
              <w:suppressAutoHyphens/>
              <w:ind w:left="-108"/>
            </w:pPr>
          </w:p>
          <w:p w:rsidR="00362202" w:rsidRDefault="00362202" w:rsidP="005B1D3D">
            <w:pPr>
              <w:pStyle w:val="a7"/>
              <w:suppressAutoHyphens/>
              <w:ind w:left="-108"/>
            </w:pPr>
          </w:p>
          <w:p w:rsidR="00362202" w:rsidRDefault="00362202" w:rsidP="005B1D3D">
            <w:pPr>
              <w:pStyle w:val="a7"/>
              <w:suppressAutoHyphens/>
              <w:ind w:left="-108"/>
            </w:pPr>
          </w:p>
          <w:p w:rsidR="00362202" w:rsidRDefault="00362202" w:rsidP="005B1D3D">
            <w:pPr>
              <w:pStyle w:val="a7"/>
              <w:suppressAutoHyphens/>
              <w:ind w:left="-108"/>
            </w:pPr>
          </w:p>
          <w:p w:rsidR="00B26CE9" w:rsidRPr="009D38D3" w:rsidRDefault="005B1D3D" w:rsidP="005B1D3D">
            <w:pPr>
              <w:pStyle w:val="a7"/>
              <w:suppressAutoHyphens/>
              <w:ind w:left="-108"/>
            </w:pPr>
            <w:proofErr w:type="spellStart"/>
            <w:r>
              <w:t>И.о</w:t>
            </w:r>
            <w:proofErr w:type="spellEnd"/>
            <w:r w:rsidR="004059CE">
              <w:t>.</w:t>
            </w:r>
            <w:r>
              <w:t xml:space="preserve"> н</w:t>
            </w:r>
            <w:r w:rsidR="001B6E8D">
              <w:t>ачальник</w:t>
            </w:r>
            <w:r>
              <w:t>а</w:t>
            </w:r>
            <w:r w:rsidR="001B6E8D">
              <w:t xml:space="preserve"> управления</w:t>
            </w:r>
          </w:p>
        </w:tc>
        <w:tc>
          <w:tcPr>
            <w:tcW w:w="3413" w:type="dxa"/>
          </w:tcPr>
          <w:p w:rsidR="00271257" w:rsidRDefault="00271257" w:rsidP="005B1D3D">
            <w:pPr>
              <w:pStyle w:val="a7"/>
              <w:suppressAutoHyphens/>
              <w:ind w:right="-108"/>
              <w:jc w:val="right"/>
            </w:pPr>
          </w:p>
          <w:p w:rsidR="00271257" w:rsidRDefault="00271257" w:rsidP="005B1D3D">
            <w:pPr>
              <w:pStyle w:val="a7"/>
              <w:suppressAutoHyphens/>
              <w:ind w:right="-108"/>
              <w:jc w:val="right"/>
            </w:pPr>
          </w:p>
          <w:p w:rsidR="00362202" w:rsidRDefault="00362202" w:rsidP="005B1D3D">
            <w:pPr>
              <w:pStyle w:val="a7"/>
              <w:suppressAutoHyphens/>
              <w:ind w:right="-108"/>
              <w:jc w:val="right"/>
            </w:pPr>
          </w:p>
          <w:p w:rsidR="00362202" w:rsidRDefault="00362202" w:rsidP="005B1D3D">
            <w:pPr>
              <w:pStyle w:val="a7"/>
              <w:suppressAutoHyphens/>
              <w:ind w:right="-108"/>
              <w:jc w:val="right"/>
            </w:pPr>
          </w:p>
          <w:p w:rsidR="00362202" w:rsidRDefault="00362202" w:rsidP="005B1D3D">
            <w:pPr>
              <w:pStyle w:val="a7"/>
              <w:suppressAutoHyphens/>
              <w:ind w:right="-108"/>
              <w:jc w:val="right"/>
            </w:pPr>
          </w:p>
          <w:p w:rsidR="00B26CE9" w:rsidRPr="009D38D3" w:rsidRDefault="005B1D3D" w:rsidP="005B1D3D">
            <w:pPr>
              <w:pStyle w:val="a7"/>
              <w:suppressAutoHyphens/>
              <w:ind w:right="-108"/>
              <w:jc w:val="right"/>
            </w:pPr>
            <w:r>
              <w:t>А</w:t>
            </w:r>
            <w:r w:rsidR="001B6E8D">
              <w:t>.</w:t>
            </w:r>
            <w:r>
              <w:t>А</w:t>
            </w:r>
            <w:r w:rsidR="001B6E8D">
              <w:t xml:space="preserve">. </w:t>
            </w:r>
            <w:r>
              <w:t>Решоткин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Pr="002A7FEA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  <w:u w:val="single"/>
        </w:rPr>
      </w:pPr>
    </w:p>
    <w:sectPr w:rsidR="00B26CE9" w:rsidRPr="002A7FEA" w:rsidSect="00B932C7">
      <w:headerReference w:type="default" r:id="rId10"/>
      <w:headerReference w:type="first" r:id="rId11"/>
      <w:pgSz w:w="11907" w:h="16840"/>
      <w:pgMar w:top="737" w:right="567" w:bottom="851" w:left="1701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66" w:rsidRDefault="00607466">
      <w:r>
        <w:separator/>
      </w:r>
    </w:p>
  </w:endnote>
  <w:endnote w:type="continuationSeparator" w:id="0">
    <w:p w:rsidR="00607466" w:rsidRDefault="0060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66" w:rsidRDefault="00607466">
      <w:r>
        <w:separator/>
      </w:r>
    </w:p>
  </w:footnote>
  <w:footnote w:type="continuationSeparator" w:id="0">
    <w:p w:rsidR="00607466" w:rsidRDefault="00607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883E1E" w:rsidRDefault="00883E1E">
        <w:pPr>
          <w:pStyle w:val="a3"/>
          <w:jc w:val="center"/>
        </w:pPr>
      </w:p>
      <w:p w:rsidR="00A72F24" w:rsidRDefault="00607466">
        <w:pPr>
          <w:pStyle w:val="a3"/>
          <w:jc w:val="center"/>
        </w:pP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607466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50CE1"/>
    <w:rsid w:val="00051FEC"/>
    <w:rsid w:val="000523BD"/>
    <w:rsid w:val="00056131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B4FDB"/>
    <w:rsid w:val="000B63B9"/>
    <w:rsid w:val="000C0B5E"/>
    <w:rsid w:val="000C5B2C"/>
    <w:rsid w:val="000D5CE3"/>
    <w:rsid w:val="000D6C29"/>
    <w:rsid w:val="000E435A"/>
    <w:rsid w:val="000E4CBF"/>
    <w:rsid w:val="000F077F"/>
    <w:rsid w:val="000F2C5C"/>
    <w:rsid w:val="000F378A"/>
    <w:rsid w:val="000F62C3"/>
    <w:rsid w:val="000F71FA"/>
    <w:rsid w:val="001003BF"/>
    <w:rsid w:val="001031A6"/>
    <w:rsid w:val="00113C91"/>
    <w:rsid w:val="00123769"/>
    <w:rsid w:val="001377AF"/>
    <w:rsid w:val="0015590B"/>
    <w:rsid w:val="001600A8"/>
    <w:rsid w:val="001660B6"/>
    <w:rsid w:val="00167552"/>
    <w:rsid w:val="00167DA0"/>
    <w:rsid w:val="001749BE"/>
    <w:rsid w:val="001904F0"/>
    <w:rsid w:val="00191102"/>
    <w:rsid w:val="001A362C"/>
    <w:rsid w:val="001A7500"/>
    <w:rsid w:val="001B04A0"/>
    <w:rsid w:val="001B5305"/>
    <w:rsid w:val="001B6E8D"/>
    <w:rsid w:val="001D6F2B"/>
    <w:rsid w:val="001D79F2"/>
    <w:rsid w:val="001E6733"/>
    <w:rsid w:val="00200E2F"/>
    <w:rsid w:val="00201BAE"/>
    <w:rsid w:val="00201EA6"/>
    <w:rsid w:val="0020272B"/>
    <w:rsid w:val="00205E55"/>
    <w:rsid w:val="0021162A"/>
    <w:rsid w:val="00212647"/>
    <w:rsid w:val="00214445"/>
    <w:rsid w:val="00215000"/>
    <w:rsid w:val="00215426"/>
    <w:rsid w:val="0022636D"/>
    <w:rsid w:val="0023080F"/>
    <w:rsid w:val="002346EC"/>
    <w:rsid w:val="00245673"/>
    <w:rsid w:val="0026273F"/>
    <w:rsid w:val="0026378D"/>
    <w:rsid w:val="00271257"/>
    <w:rsid w:val="00271FCD"/>
    <w:rsid w:val="002722A6"/>
    <w:rsid w:val="00277827"/>
    <w:rsid w:val="002935E3"/>
    <w:rsid w:val="002A7FEA"/>
    <w:rsid w:val="002D5857"/>
    <w:rsid w:val="002D5CB7"/>
    <w:rsid w:val="00311E65"/>
    <w:rsid w:val="00312F52"/>
    <w:rsid w:val="003176BA"/>
    <w:rsid w:val="00320407"/>
    <w:rsid w:val="00326A0F"/>
    <w:rsid w:val="00336740"/>
    <w:rsid w:val="00340997"/>
    <w:rsid w:val="00346720"/>
    <w:rsid w:val="00346EAE"/>
    <w:rsid w:val="00347C2F"/>
    <w:rsid w:val="00351793"/>
    <w:rsid w:val="00361DC7"/>
    <w:rsid w:val="00362202"/>
    <w:rsid w:val="00366948"/>
    <w:rsid w:val="0037075D"/>
    <w:rsid w:val="00376A95"/>
    <w:rsid w:val="00377162"/>
    <w:rsid w:val="003A6D6C"/>
    <w:rsid w:val="003D4376"/>
    <w:rsid w:val="003E53EC"/>
    <w:rsid w:val="003F175D"/>
    <w:rsid w:val="003F4AEF"/>
    <w:rsid w:val="003F5386"/>
    <w:rsid w:val="003F5EA8"/>
    <w:rsid w:val="00403AC5"/>
    <w:rsid w:val="00404B91"/>
    <w:rsid w:val="004059CE"/>
    <w:rsid w:val="00413B7C"/>
    <w:rsid w:val="00413CF9"/>
    <w:rsid w:val="0042400E"/>
    <w:rsid w:val="00426FA8"/>
    <w:rsid w:val="00430157"/>
    <w:rsid w:val="0044787A"/>
    <w:rsid w:val="0045578B"/>
    <w:rsid w:val="00465B28"/>
    <w:rsid w:val="00471545"/>
    <w:rsid w:val="00493754"/>
    <w:rsid w:val="004A4321"/>
    <w:rsid w:val="004B5DA9"/>
    <w:rsid w:val="004B7373"/>
    <w:rsid w:val="004B755E"/>
    <w:rsid w:val="004B7980"/>
    <w:rsid w:val="004C0C65"/>
    <w:rsid w:val="004C3D66"/>
    <w:rsid w:val="004D61FC"/>
    <w:rsid w:val="004E1CEC"/>
    <w:rsid w:val="004F069A"/>
    <w:rsid w:val="004F44B6"/>
    <w:rsid w:val="004F7083"/>
    <w:rsid w:val="005069D6"/>
    <w:rsid w:val="00521BFC"/>
    <w:rsid w:val="00524FD7"/>
    <w:rsid w:val="005353FA"/>
    <w:rsid w:val="005647F5"/>
    <w:rsid w:val="00566553"/>
    <w:rsid w:val="0057135D"/>
    <w:rsid w:val="00573888"/>
    <w:rsid w:val="00580BCE"/>
    <w:rsid w:val="005A0869"/>
    <w:rsid w:val="005A146A"/>
    <w:rsid w:val="005B1D3D"/>
    <w:rsid w:val="005B2F9C"/>
    <w:rsid w:val="005B35BD"/>
    <w:rsid w:val="005C21B5"/>
    <w:rsid w:val="005C3C0C"/>
    <w:rsid w:val="005D63FE"/>
    <w:rsid w:val="005E2840"/>
    <w:rsid w:val="006024E5"/>
    <w:rsid w:val="00607466"/>
    <w:rsid w:val="00613292"/>
    <w:rsid w:val="0062080B"/>
    <w:rsid w:val="0063281E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C7393"/>
    <w:rsid w:val="006F0E72"/>
    <w:rsid w:val="006F2D80"/>
    <w:rsid w:val="006F4F35"/>
    <w:rsid w:val="006F7C6A"/>
    <w:rsid w:val="0070448C"/>
    <w:rsid w:val="00705779"/>
    <w:rsid w:val="007068CA"/>
    <w:rsid w:val="0072099C"/>
    <w:rsid w:val="007211A9"/>
    <w:rsid w:val="007225FF"/>
    <w:rsid w:val="007258B5"/>
    <w:rsid w:val="00734EE7"/>
    <w:rsid w:val="00741DFA"/>
    <w:rsid w:val="007548A9"/>
    <w:rsid w:val="00757FCE"/>
    <w:rsid w:val="0077165A"/>
    <w:rsid w:val="0077266E"/>
    <w:rsid w:val="00774DB9"/>
    <w:rsid w:val="00777332"/>
    <w:rsid w:val="007862E1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04507"/>
    <w:rsid w:val="008157E2"/>
    <w:rsid w:val="0083153B"/>
    <w:rsid w:val="008359B9"/>
    <w:rsid w:val="008433F2"/>
    <w:rsid w:val="00847E0E"/>
    <w:rsid w:val="00883E1E"/>
    <w:rsid w:val="00887909"/>
    <w:rsid w:val="00887DDE"/>
    <w:rsid w:val="008A3E4E"/>
    <w:rsid w:val="008A6923"/>
    <w:rsid w:val="008C30A0"/>
    <w:rsid w:val="008C5415"/>
    <w:rsid w:val="008D53BE"/>
    <w:rsid w:val="008E0992"/>
    <w:rsid w:val="008F223C"/>
    <w:rsid w:val="00904069"/>
    <w:rsid w:val="00905526"/>
    <w:rsid w:val="009251C3"/>
    <w:rsid w:val="0093166C"/>
    <w:rsid w:val="00950489"/>
    <w:rsid w:val="00970421"/>
    <w:rsid w:val="00975E2F"/>
    <w:rsid w:val="009839BD"/>
    <w:rsid w:val="00986745"/>
    <w:rsid w:val="009904BB"/>
    <w:rsid w:val="00992399"/>
    <w:rsid w:val="009A6EC9"/>
    <w:rsid w:val="009C1821"/>
    <w:rsid w:val="009C21EF"/>
    <w:rsid w:val="009C2C58"/>
    <w:rsid w:val="009D38D3"/>
    <w:rsid w:val="009D3AC4"/>
    <w:rsid w:val="009D5D43"/>
    <w:rsid w:val="009E49B3"/>
    <w:rsid w:val="009F019D"/>
    <w:rsid w:val="009F4F10"/>
    <w:rsid w:val="00A0146F"/>
    <w:rsid w:val="00A1262A"/>
    <w:rsid w:val="00A16F2F"/>
    <w:rsid w:val="00A22100"/>
    <w:rsid w:val="00A2617A"/>
    <w:rsid w:val="00A264CD"/>
    <w:rsid w:val="00A60D2F"/>
    <w:rsid w:val="00A63391"/>
    <w:rsid w:val="00A72F24"/>
    <w:rsid w:val="00A96F75"/>
    <w:rsid w:val="00AB2605"/>
    <w:rsid w:val="00AB3AF9"/>
    <w:rsid w:val="00AB40DB"/>
    <w:rsid w:val="00AB474A"/>
    <w:rsid w:val="00AD044B"/>
    <w:rsid w:val="00AD2271"/>
    <w:rsid w:val="00AE5344"/>
    <w:rsid w:val="00AF0EC7"/>
    <w:rsid w:val="00B07841"/>
    <w:rsid w:val="00B14E3E"/>
    <w:rsid w:val="00B22361"/>
    <w:rsid w:val="00B22EE9"/>
    <w:rsid w:val="00B250FA"/>
    <w:rsid w:val="00B26049"/>
    <w:rsid w:val="00B2625F"/>
    <w:rsid w:val="00B26CE9"/>
    <w:rsid w:val="00B44AE2"/>
    <w:rsid w:val="00B47867"/>
    <w:rsid w:val="00B54745"/>
    <w:rsid w:val="00B600B8"/>
    <w:rsid w:val="00B627CC"/>
    <w:rsid w:val="00B766CA"/>
    <w:rsid w:val="00B81DD8"/>
    <w:rsid w:val="00B83151"/>
    <w:rsid w:val="00B87565"/>
    <w:rsid w:val="00B932C7"/>
    <w:rsid w:val="00B93C5D"/>
    <w:rsid w:val="00B966B1"/>
    <w:rsid w:val="00B97644"/>
    <w:rsid w:val="00BA4EEC"/>
    <w:rsid w:val="00BC0C74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35F76"/>
    <w:rsid w:val="00C46AC8"/>
    <w:rsid w:val="00C50A36"/>
    <w:rsid w:val="00C517B6"/>
    <w:rsid w:val="00C526E6"/>
    <w:rsid w:val="00C6187E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D006FA"/>
    <w:rsid w:val="00D10266"/>
    <w:rsid w:val="00D15FDF"/>
    <w:rsid w:val="00D22AF3"/>
    <w:rsid w:val="00D31561"/>
    <w:rsid w:val="00D42BA5"/>
    <w:rsid w:val="00D51829"/>
    <w:rsid w:val="00D53320"/>
    <w:rsid w:val="00D57EB1"/>
    <w:rsid w:val="00D61150"/>
    <w:rsid w:val="00D62983"/>
    <w:rsid w:val="00D645B4"/>
    <w:rsid w:val="00D70E1E"/>
    <w:rsid w:val="00D7673A"/>
    <w:rsid w:val="00D849E4"/>
    <w:rsid w:val="00D90945"/>
    <w:rsid w:val="00D95D87"/>
    <w:rsid w:val="00DA3507"/>
    <w:rsid w:val="00DA7EAE"/>
    <w:rsid w:val="00DB0327"/>
    <w:rsid w:val="00DB2F5E"/>
    <w:rsid w:val="00DB5E6E"/>
    <w:rsid w:val="00DD2C53"/>
    <w:rsid w:val="00DE160B"/>
    <w:rsid w:val="00DF2E79"/>
    <w:rsid w:val="00DF33D4"/>
    <w:rsid w:val="00DF72DF"/>
    <w:rsid w:val="00E07538"/>
    <w:rsid w:val="00E21357"/>
    <w:rsid w:val="00E461C4"/>
    <w:rsid w:val="00E47144"/>
    <w:rsid w:val="00E5279B"/>
    <w:rsid w:val="00E71614"/>
    <w:rsid w:val="00E72123"/>
    <w:rsid w:val="00E82194"/>
    <w:rsid w:val="00E915AE"/>
    <w:rsid w:val="00E93212"/>
    <w:rsid w:val="00EA062A"/>
    <w:rsid w:val="00EB050E"/>
    <w:rsid w:val="00EB0BD6"/>
    <w:rsid w:val="00EB37B0"/>
    <w:rsid w:val="00EB38E0"/>
    <w:rsid w:val="00EC5808"/>
    <w:rsid w:val="00EE1FB2"/>
    <w:rsid w:val="00EE6FCF"/>
    <w:rsid w:val="00EE7B1E"/>
    <w:rsid w:val="00EF27B3"/>
    <w:rsid w:val="00F047AA"/>
    <w:rsid w:val="00F14B91"/>
    <w:rsid w:val="00F20652"/>
    <w:rsid w:val="00F21080"/>
    <w:rsid w:val="00F2443A"/>
    <w:rsid w:val="00F253D3"/>
    <w:rsid w:val="00F25D14"/>
    <w:rsid w:val="00F2719E"/>
    <w:rsid w:val="00F40BB2"/>
    <w:rsid w:val="00F427CA"/>
    <w:rsid w:val="00F5283D"/>
    <w:rsid w:val="00F559AA"/>
    <w:rsid w:val="00F6085F"/>
    <w:rsid w:val="00FA27DA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EDF4D-A652-4754-A368-9D97CE21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46</cp:revision>
  <cp:lastPrinted>2021-03-10T06:51:00Z</cp:lastPrinted>
  <dcterms:created xsi:type="dcterms:W3CDTF">2020-01-23T07:14:00Z</dcterms:created>
  <dcterms:modified xsi:type="dcterms:W3CDTF">2021-03-24T11:00:00Z</dcterms:modified>
</cp:coreProperties>
</file>