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91" w:rsidRPr="0039618F" w:rsidRDefault="00483D91" w:rsidP="00483D91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</w:t>
      </w:r>
      <w:r w:rsidR="00FD61EB">
        <w:rPr>
          <w:rFonts w:ascii="Times New Roman CYR" w:hAnsi="Times New Roman CYR" w:cs="Times New Roman CYR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9618F"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>
        <w:rPr>
          <w:rFonts w:ascii="Times New Roman CYR" w:hAnsi="Times New Roman CYR" w:cs="Times New Roman CYR"/>
          <w:sz w:val="28"/>
          <w:szCs w:val="28"/>
        </w:rPr>
        <w:t>2</w:t>
      </w:r>
    </w:p>
    <w:p w:rsidR="00483D91" w:rsidRPr="00153507" w:rsidRDefault="00483D91" w:rsidP="00483D9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к</w:t>
      </w:r>
      <w:r w:rsidRPr="00153507">
        <w:rPr>
          <w:rFonts w:ascii="Times New Roman" w:hAnsi="Times New Roman" w:cs="Times New Roman"/>
          <w:sz w:val="28"/>
          <w:szCs w:val="28"/>
        </w:rPr>
        <w:t xml:space="preserve"> бюджету города Рязани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53507">
        <w:rPr>
          <w:rFonts w:ascii="Times New Roman" w:hAnsi="Times New Roman" w:cs="Times New Roman"/>
          <w:sz w:val="28"/>
          <w:szCs w:val="28"/>
        </w:rPr>
        <w:t>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535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3D91" w:rsidRDefault="00483D91" w:rsidP="00483D91">
      <w:pPr>
        <w:jc w:val="center"/>
        <w:rPr>
          <w:sz w:val="28"/>
          <w:szCs w:val="28"/>
        </w:rPr>
      </w:pPr>
      <w:r w:rsidRPr="00153507">
        <w:rPr>
          <w:sz w:val="28"/>
          <w:szCs w:val="28"/>
        </w:rPr>
        <w:t xml:space="preserve">                                                                        и на плановый период 20</w:t>
      </w:r>
      <w:r>
        <w:rPr>
          <w:sz w:val="28"/>
          <w:szCs w:val="28"/>
        </w:rPr>
        <w:t>21</w:t>
      </w:r>
      <w:r w:rsidRPr="00153507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153507">
        <w:rPr>
          <w:sz w:val="28"/>
          <w:szCs w:val="28"/>
        </w:rPr>
        <w:t xml:space="preserve"> годов</w:t>
      </w:r>
    </w:p>
    <w:p w:rsidR="00483D91" w:rsidRDefault="00483D91" w:rsidP="00483D91">
      <w:pPr>
        <w:jc w:val="center"/>
        <w:rPr>
          <w:sz w:val="28"/>
          <w:szCs w:val="28"/>
        </w:rPr>
      </w:pPr>
    </w:p>
    <w:p w:rsidR="00483D91" w:rsidRDefault="00483D91" w:rsidP="00483D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Прогнозируемые доходы  бюджета города</w:t>
      </w:r>
    </w:p>
    <w:p w:rsidR="00483D91" w:rsidRPr="00153507" w:rsidRDefault="00483D91" w:rsidP="00483D9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плановый период  2021 и 2022 годов</w:t>
      </w:r>
      <w:r w:rsidRPr="00153507">
        <w:rPr>
          <w:sz w:val="28"/>
          <w:szCs w:val="28"/>
        </w:rPr>
        <w:t xml:space="preserve">                                                              </w:t>
      </w:r>
    </w:p>
    <w:p w:rsidR="00C218D6" w:rsidRDefault="00C218D6"/>
    <w:p w:rsidR="00483D91" w:rsidRPr="00483D91" w:rsidRDefault="00483D91" w:rsidP="00483D91">
      <w:pPr>
        <w:jc w:val="right"/>
        <w:rPr>
          <w:i/>
          <w:sz w:val="28"/>
          <w:szCs w:val="28"/>
        </w:rPr>
      </w:pPr>
      <w:r w:rsidRPr="00483D91">
        <w:rPr>
          <w:i/>
          <w:sz w:val="28"/>
          <w:szCs w:val="28"/>
        </w:rPr>
        <w:t>тыс. рублей</w:t>
      </w:r>
    </w:p>
    <w:tbl>
      <w:tblPr>
        <w:tblW w:w="510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4249"/>
        <w:gridCol w:w="1418"/>
        <w:gridCol w:w="1566"/>
      </w:tblGrid>
      <w:tr w:rsidR="00483D91" w:rsidTr="00AB2342">
        <w:trPr>
          <w:trHeight w:val="20"/>
        </w:trPr>
        <w:tc>
          <w:tcPr>
            <w:tcW w:w="1507" w:type="pct"/>
            <w:vMerge w:val="restar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052" w:type="pct"/>
            <w:vMerge w:val="restar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41" w:type="pct"/>
            <w:gridSpan w:val="2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vMerge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</w:p>
        </w:tc>
        <w:tc>
          <w:tcPr>
            <w:tcW w:w="2052" w:type="pct"/>
            <w:vMerge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4760594,8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4966548,6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2509077,0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2719868,0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2509077,0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2719868,0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2445693,0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2651873,0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1 01 02020 01 0000 110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29431,0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31597,0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1 01 02030 01 0000 110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20826,0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22369,0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1 01 02040 01 0000 110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13127,0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14029,0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35579,6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37598,5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1 03 02000 01 0000 110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35579,6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37598,5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1 03 02230 01 0000 110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16401,6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17305,7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1 03 02231 01 0000 110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>
              <w:rPr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16401,6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17305,7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85,3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1 03 02241 01 0000 110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85,3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1 03 02250 01 0000 110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21363,9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22404,0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1 03 02251 01 0000 110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21363,9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22404,0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1 03 02260 01 0000 110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-2268,2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-2196,5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1 03 02261 01 0000 110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-2268,2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-2196,5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187839,0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138805,0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1 05 01000 00 0000 110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47703,0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1 05 01010 01 0000 110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32796,0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35678,0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1 05 01011 01 0000 110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32794,0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35676,0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1 05 01012 01 0000 110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1 05 01020 01 0000 110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14907,0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16362,0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1 05 01021 01 0000 110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14907,0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16362,0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1 05 02000 02 0000 110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65156,0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1 05 02010 02 0000 110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65156,0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2715,0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2715,0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1 05 04000 02 0000 110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Налог, взимаемый в связи с </w:t>
            </w:r>
            <w:r>
              <w:rPr>
                <w:sz w:val="28"/>
                <w:szCs w:val="28"/>
              </w:rPr>
              <w:lastRenderedPageBreak/>
              <w:t>применением патентной системы налогообложения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72448,0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84050,0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1 05 04010 02 0000 110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72448,0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84050,0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1398815,0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1443967,0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575502,0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629163,0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1 06 01020 04 0000 110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575502,0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629163,0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823313,0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814804,0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1 06 06030 00 0000 110</w:t>
            </w:r>
          </w:p>
        </w:tc>
        <w:tc>
          <w:tcPr>
            <w:tcW w:w="2052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705851,0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695731,0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1 06 06032 04 0000 110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705851,0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695731,0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2052" w:type="pct"/>
            <w:shd w:val="clear" w:color="auto" w:fill="auto"/>
            <w:noWrap/>
            <w:vAlign w:val="bottom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117462,0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119073,0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1 06 06042 04 0000 110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117462,0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119073,0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79737,9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82306,7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1 08 03000 01 0000 110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77206,0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1 08 03010 01 0000 110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77206,0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1 08 07000 01 0000 110 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2531,9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1 08 07150 01 0000 110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</w:t>
            </w:r>
            <w:r>
              <w:rPr>
                <w:sz w:val="28"/>
                <w:szCs w:val="28"/>
              </w:rPr>
              <w:lastRenderedPageBreak/>
              <w:t>выдачу разрешения на установку рекламной конструкции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2265,0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1 08 07170 01 0000 110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1 08 07173 01 0000 110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1 09 04000 00 0000 110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1 09 04050 00 0000 110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1 09 04052 04 0000 110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1 09 07000 00 0000 110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налоги и сборы (по отмененным местным налогам и сборам)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1 09 07010 00 0000 110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1 09 07012 04 0000 110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1 09 07030 00 0000 110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сборы с граждан и </w:t>
            </w:r>
            <w:r>
              <w:rPr>
                <w:sz w:val="28"/>
                <w:szCs w:val="28"/>
              </w:rPr>
              <w:lastRenderedPageBreak/>
              <w:t>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1 09 07032 04 0000 110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1 09 07050 00 0000 110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1 09 07052 04 0000 110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459014,8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473942,6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1 11 01000 00 0000 120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1 11 01040 04 0000 120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1 11 03000 00 0000 120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Проценты, полученные от предоставления бюджетных </w:t>
            </w:r>
            <w:r>
              <w:rPr>
                <w:sz w:val="28"/>
                <w:szCs w:val="28"/>
              </w:rPr>
              <w:lastRenderedPageBreak/>
              <w:t>кредитов внутри страны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1015,7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1097,2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1 11 03040 04 0000 120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1097,2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1 11 05000 00 0000 120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375632,4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383648,4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306186,4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318433,9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1 11 05012 04 0000 120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306186,4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318433,9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</w:t>
            </w:r>
            <w:r>
              <w:rPr>
                <w:sz w:val="28"/>
                <w:szCs w:val="28"/>
              </w:rPr>
              <w:lastRenderedPageBreak/>
              <w:t>участков бюджетных и автономных учреждений)</w:t>
            </w:r>
            <w:proofErr w:type="gramEnd"/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19211,7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19980,2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1 11 05024 04 0000 120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19211,7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19980,2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1 11 05030 00 0000 120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1 11 05034 04 0000 120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47503,8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42503,8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1 11 05074 04 0000 120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47503,8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42503,8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1 11 05074 04 0001 120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сдачи в аренду имущества, составляющего казну </w:t>
            </w:r>
            <w:r>
              <w:rPr>
                <w:sz w:val="28"/>
                <w:szCs w:val="28"/>
              </w:rPr>
              <w:lastRenderedPageBreak/>
              <w:t>городских округов (за исключением земельных участков) (аренда муниципального имущества)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20000,0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1 11 05074 04 0002 120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27503,8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27503,8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1 11 05090 00 0000 120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1 11 05092 04 0000 120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1 11 07000 00 0000 120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1 11 07010 00 0000 120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1 11 07014 04 0000 120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1 11 09000 00 0000 120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71666,7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78497,0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1 11 09040 00 0000 120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71666,7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78497,0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71666,7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78497,0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1 11 09044 04 0001 120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</w:t>
            </w:r>
            <w:r>
              <w:rPr>
                <w:sz w:val="28"/>
                <w:szCs w:val="28"/>
              </w:rPr>
              <w:lastRenderedPageBreak/>
              <w:t>временными сооружениями)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30846,5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32080,6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1 11 09044 04 0002 120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38698,1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44209,4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1 11 09044 04 0005 120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1463,7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1 11 09044 04 0006 120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743,3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18513,4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18513,4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1 12 01000 01 0000 120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18513,4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18513,4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1 12 01010 01 0000 120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1 12 01030 01 0000 120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1 12 01040 01 0000 120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16464,9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16464,9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1 12 01041 01 0000 120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16374,2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16374,2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1 12 01042 01 0000 120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2815,4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3045,7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1 13 01000 00 0000 130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1 13 01990 00 0000 130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1 13 01994 04 0000 130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1568,0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1 13 01994 04 0001 130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203,1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203,1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1 13 01994 04 0002 130</w:t>
            </w:r>
          </w:p>
        </w:tc>
        <w:tc>
          <w:tcPr>
            <w:tcW w:w="2052" w:type="pct"/>
            <w:shd w:val="clear" w:color="auto" w:fill="auto"/>
            <w:vAlign w:val="bottom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1364,9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1 13 02990 00 0000 130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1 13 02994 04 0000 130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1299,9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1477,7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1 14 00000 00 0000 000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39727,0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23161,2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21027,7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9031,5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1 14 02040 04 0000 410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1 14 02043 04 0000 410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21000,0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1 14 02040 04 0000 440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находящегося в собственности городских округов (за исключением имущества муниципальных </w:t>
            </w:r>
            <w:r>
              <w:rPr>
                <w:sz w:val="28"/>
                <w:szCs w:val="28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1 14 02042 04 0000 440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27,7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1 14 06000 00 0000 430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10551,8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6861,8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1 14 06010 00 0000 430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10551,8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6861,8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1 14 06012 04 0000 430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10551,8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6861,8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1 14 06300 00 0000 430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8147,5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7267,9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1 14 06310 00 0000 430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увеличение площади </w:t>
            </w:r>
            <w:r>
              <w:rPr>
                <w:sz w:val="28"/>
                <w:szCs w:val="28"/>
              </w:rPr>
              <w:lastRenderedPageBreak/>
              <w:t>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8147,5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7267,9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1 14 06312 04 0000 430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8147,5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7267,9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18317,3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19560,0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1 17 00000 00 0000 000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11142,4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5760,5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1 17 05000 00 0000 180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неналоговые доходы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11142,4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5760,5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1 17 05040 04 0000 180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11142,4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5760,5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1 17 05040 04 0001 180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неналоговые доходы бюджетов городских округов (платежи по договорам о развитии застроенной территории)      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5810,2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1 17 05040 04 0002 180</w:t>
            </w:r>
          </w:p>
        </w:tc>
        <w:tc>
          <w:tcPr>
            <w:tcW w:w="2052" w:type="pct"/>
            <w:shd w:val="clear" w:color="auto" w:fill="auto"/>
            <w:vAlign w:val="center"/>
            <w:hideMark/>
          </w:tcPr>
          <w:p w:rsidR="00483D91" w:rsidRDefault="00483D91" w:rsidP="00AB2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5332,2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483D91" w:rsidRDefault="00483D91" w:rsidP="00AB23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5760,5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4929647,2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5051741,8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4929647,2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5051741,8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2 02 10000 00 0000 151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142200,4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184901,9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2 02 15001 00 0000 151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142200,4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184901,9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2 02 15001 04 0000 151</w:t>
            </w:r>
          </w:p>
        </w:tc>
        <w:tc>
          <w:tcPr>
            <w:tcW w:w="2052" w:type="pct"/>
            <w:shd w:val="clear" w:color="auto" w:fill="auto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142200,4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184901,9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2 02 30000 00 0000 151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4787446,8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4866839,9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2 02 30024 00 0000 151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4657668,9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4733823,1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2 02 30024 04 0000 151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4657668,9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4733823,1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2 02 30027 00 0000 151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80971,9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84210,8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2 02 30027 04 0000 151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80971,9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84210,8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2 02 30029 00 0000 151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48806,0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48806,0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2 02 30029 04 0000 151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>
              <w:rPr>
                <w:color w:val="000000"/>
                <w:sz w:val="28"/>
                <w:szCs w:val="28"/>
              </w:rPr>
              <w:lastRenderedPageBreak/>
              <w:t>организации, реализующие образовательные программы дошкольного образования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48806,0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48806,0</w:t>
            </w:r>
          </w:p>
        </w:tc>
      </w:tr>
      <w:tr w:rsidR="00483D91" w:rsidTr="00AB2342">
        <w:trPr>
          <w:trHeight w:val="20"/>
        </w:trPr>
        <w:tc>
          <w:tcPr>
            <w:tcW w:w="1507" w:type="pct"/>
            <w:shd w:val="clear" w:color="auto" w:fill="auto"/>
            <w:vAlign w:val="center"/>
          </w:tcPr>
          <w:p w:rsidR="00483D91" w:rsidRDefault="00483D91" w:rsidP="00AB23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83D91" w:rsidRDefault="00483D91" w:rsidP="00AB234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9690242,0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483D91" w:rsidRDefault="00483D91" w:rsidP="00AB2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10018290,4</w:t>
            </w:r>
          </w:p>
        </w:tc>
      </w:tr>
    </w:tbl>
    <w:p w:rsidR="00483D91" w:rsidRDefault="00483D91"/>
    <w:sectPr w:rsidR="00483D91" w:rsidSect="00483D91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CD" w:rsidRDefault="00FD0ECD" w:rsidP="00483D91">
      <w:r>
        <w:separator/>
      </w:r>
    </w:p>
  </w:endnote>
  <w:endnote w:type="continuationSeparator" w:id="0">
    <w:p w:rsidR="00FD0ECD" w:rsidRDefault="00FD0ECD" w:rsidP="0048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337112"/>
      <w:docPartObj>
        <w:docPartGallery w:val="Page Numbers (Bottom of Page)"/>
        <w:docPartUnique/>
      </w:docPartObj>
    </w:sdtPr>
    <w:sdtEndPr/>
    <w:sdtContent>
      <w:p w:rsidR="00483D91" w:rsidRDefault="00483D9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1EB">
          <w:rPr>
            <w:noProof/>
          </w:rPr>
          <w:t>19</w:t>
        </w:r>
        <w:r>
          <w:fldChar w:fldCharType="end"/>
        </w:r>
      </w:p>
    </w:sdtContent>
  </w:sdt>
  <w:p w:rsidR="00483D91" w:rsidRDefault="00483D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CD" w:rsidRDefault="00FD0ECD" w:rsidP="00483D91">
      <w:r>
        <w:separator/>
      </w:r>
    </w:p>
  </w:footnote>
  <w:footnote w:type="continuationSeparator" w:id="0">
    <w:p w:rsidR="00FD0ECD" w:rsidRDefault="00FD0ECD" w:rsidP="00483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91"/>
    <w:rsid w:val="00483D91"/>
    <w:rsid w:val="00C218D6"/>
    <w:rsid w:val="00EC4494"/>
    <w:rsid w:val="00FD0ECD"/>
    <w:rsid w:val="00FD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3606</Words>
  <Characters>20559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dcterms:created xsi:type="dcterms:W3CDTF">2019-11-04T09:06:00Z</dcterms:created>
  <dcterms:modified xsi:type="dcterms:W3CDTF">2019-11-06T12:02:00Z</dcterms:modified>
</cp:coreProperties>
</file>