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829" w:rsidRPr="00C06829" w:rsidRDefault="00C06829" w:rsidP="00C06829">
      <w:pPr>
        <w:widowControl w:val="0"/>
        <w:autoSpaceDE w:val="0"/>
        <w:autoSpaceDN w:val="0"/>
        <w:adjustRightInd w:val="0"/>
        <w:spacing w:after="0" w:line="240" w:lineRule="auto"/>
        <w:ind w:firstLine="2835"/>
        <w:outlineLvl w:val="0"/>
        <w:rPr>
          <w:rFonts w:eastAsiaTheme="minorEastAsia" w:cs="Times New Roman"/>
          <w:szCs w:val="24"/>
          <w:lang w:eastAsia="ru-RU"/>
        </w:rPr>
      </w:pPr>
      <w:r w:rsidRPr="00C06829">
        <w:rPr>
          <w:rFonts w:eastAsiaTheme="minorEastAsia" w:cs="Times New Roman"/>
          <w:szCs w:val="24"/>
          <w:lang w:eastAsia="ru-RU"/>
        </w:rPr>
        <w:t xml:space="preserve">ПРИЛОЖЕНИЕ № </w:t>
      </w:r>
      <w:r>
        <w:rPr>
          <w:rFonts w:eastAsiaTheme="minorEastAsia" w:cs="Times New Roman"/>
          <w:szCs w:val="24"/>
          <w:lang w:eastAsia="ru-RU"/>
        </w:rPr>
        <w:t>6</w:t>
      </w:r>
    </w:p>
    <w:p w:rsidR="00C06829" w:rsidRPr="00C06829" w:rsidRDefault="00C06829" w:rsidP="00C06829">
      <w:pPr>
        <w:widowControl w:val="0"/>
        <w:autoSpaceDE w:val="0"/>
        <w:autoSpaceDN w:val="0"/>
        <w:adjustRightInd w:val="0"/>
        <w:spacing w:after="0" w:line="240" w:lineRule="auto"/>
        <w:ind w:firstLine="2835"/>
        <w:outlineLvl w:val="0"/>
        <w:rPr>
          <w:rFonts w:eastAsiaTheme="minorEastAsia" w:cs="Times New Roman"/>
          <w:szCs w:val="24"/>
          <w:lang w:eastAsia="ru-RU"/>
        </w:rPr>
      </w:pPr>
      <w:r w:rsidRPr="00C06829">
        <w:rPr>
          <w:rFonts w:eastAsiaTheme="minorEastAsia" w:cs="Times New Roman"/>
          <w:szCs w:val="24"/>
          <w:lang w:eastAsia="ru-RU"/>
        </w:rPr>
        <w:t>к приказу финансово-казначейского управления</w:t>
      </w:r>
    </w:p>
    <w:p w:rsidR="00C06829" w:rsidRPr="00C06829" w:rsidRDefault="00C06829" w:rsidP="00C06829">
      <w:pPr>
        <w:tabs>
          <w:tab w:val="left" w:pos="5103"/>
        </w:tabs>
        <w:spacing w:after="0"/>
        <w:ind w:firstLine="2835"/>
        <w:rPr>
          <w:rFonts w:eastAsiaTheme="minorEastAsia" w:cs="Times New Roman"/>
          <w:szCs w:val="24"/>
          <w:lang w:eastAsia="ru-RU"/>
        </w:rPr>
      </w:pPr>
      <w:r w:rsidRPr="00C06829">
        <w:rPr>
          <w:rFonts w:eastAsiaTheme="minorEastAsia" w:cs="Times New Roman"/>
          <w:szCs w:val="24"/>
          <w:lang w:eastAsia="ru-RU"/>
        </w:rPr>
        <w:t xml:space="preserve">администрации города Рязани «О внесении изменений </w:t>
      </w:r>
    </w:p>
    <w:p w:rsidR="00C06829" w:rsidRPr="00C06829" w:rsidRDefault="00C06829" w:rsidP="00C06829">
      <w:pPr>
        <w:tabs>
          <w:tab w:val="left" w:pos="5103"/>
        </w:tabs>
        <w:spacing w:after="0"/>
        <w:ind w:firstLine="2835"/>
        <w:rPr>
          <w:rFonts w:eastAsiaTheme="minorEastAsia" w:cs="Times New Roman"/>
          <w:szCs w:val="24"/>
          <w:lang w:eastAsia="ru-RU"/>
        </w:rPr>
      </w:pPr>
      <w:r w:rsidRPr="00C06829">
        <w:rPr>
          <w:rFonts w:eastAsiaTheme="minorEastAsia" w:cs="Times New Roman"/>
          <w:szCs w:val="24"/>
          <w:lang w:eastAsia="ru-RU"/>
        </w:rPr>
        <w:t>в учетную политику финансово-казначейского управления</w:t>
      </w:r>
    </w:p>
    <w:p w:rsidR="00C06829" w:rsidRPr="00C06829" w:rsidRDefault="00C06829" w:rsidP="00C06829">
      <w:pPr>
        <w:tabs>
          <w:tab w:val="left" w:pos="5103"/>
        </w:tabs>
        <w:spacing w:after="0"/>
        <w:ind w:left="2835"/>
        <w:rPr>
          <w:rFonts w:eastAsiaTheme="minorEastAsia" w:cs="Times New Roman"/>
          <w:szCs w:val="24"/>
          <w:lang w:eastAsia="ru-RU"/>
        </w:rPr>
      </w:pPr>
      <w:r w:rsidRPr="00C06829">
        <w:rPr>
          <w:rFonts w:eastAsiaTheme="minorEastAsia" w:cs="Times New Roman"/>
          <w:szCs w:val="24"/>
          <w:lang w:eastAsia="ru-RU"/>
        </w:rPr>
        <w:t xml:space="preserve">администрации города Рязани по ведению бюджетного (бухгалтерского) учета главного распорядителя и получателя бюджетных средств, </w:t>
      </w:r>
      <w:proofErr w:type="gramStart"/>
      <w:r w:rsidRPr="00C06829">
        <w:rPr>
          <w:rFonts w:eastAsiaTheme="minorEastAsia" w:cs="Times New Roman"/>
          <w:szCs w:val="24"/>
          <w:lang w:eastAsia="ru-RU"/>
        </w:rPr>
        <w:t>утвержденную</w:t>
      </w:r>
      <w:proofErr w:type="gramEnd"/>
      <w:r w:rsidRPr="00C06829">
        <w:rPr>
          <w:rFonts w:eastAsiaTheme="minorEastAsia" w:cs="Times New Roman"/>
          <w:szCs w:val="24"/>
          <w:lang w:eastAsia="ru-RU"/>
        </w:rPr>
        <w:t xml:space="preserve"> приказом финансово-казначейского управления администрации города Рязани </w:t>
      </w:r>
      <w:r>
        <w:rPr>
          <w:rFonts w:eastAsiaTheme="minorEastAsia" w:cs="Times New Roman"/>
          <w:szCs w:val="24"/>
          <w:lang w:eastAsia="ru-RU"/>
        </w:rPr>
        <w:t xml:space="preserve">        </w:t>
      </w:r>
      <w:r w:rsidRPr="00C06829">
        <w:rPr>
          <w:rFonts w:eastAsiaTheme="minorEastAsia" w:cs="Times New Roman"/>
          <w:szCs w:val="24"/>
          <w:lang w:eastAsia="ru-RU"/>
        </w:rPr>
        <w:t>от 31.12.2019 № 49 о/д»</w:t>
      </w:r>
    </w:p>
    <w:p w:rsidR="00C06829" w:rsidRPr="00B3241B" w:rsidRDefault="00B3241B" w:rsidP="00C06829">
      <w:pPr>
        <w:tabs>
          <w:tab w:val="left" w:pos="5103"/>
        </w:tabs>
        <w:spacing w:after="0"/>
        <w:ind w:firstLine="2835"/>
        <w:rPr>
          <w:rFonts w:eastAsiaTheme="minorEastAsia" w:cs="Times New Roman"/>
          <w:szCs w:val="24"/>
          <w:u w:val="single"/>
          <w:lang w:eastAsia="ru-RU"/>
        </w:rPr>
      </w:pPr>
      <w:r>
        <w:rPr>
          <w:rFonts w:eastAsiaTheme="minorEastAsia" w:cs="Times New Roman"/>
          <w:szCs w:val="24"/>
          <w:lang w:eastAsia="ru-RU"/>
        </w:rPr>
        <w:t xml:space="preserve">от « 27 </w:t>
      </w:r>
      <w:r w:rsidR="00C06829" w:rsidRPr="00C06829">
        <w:rPr>
          <w:rFonts w:eastAsiaTheme="minorEastAsia" w:cs="Times New Roman"/>
          <w:szCs w:val="24"/>
          <w:lang w:eastAsia="ru-RU"/>
        </w:rPr>
        <w:t xml:space="preserve">» </w:t>
      </w:r>
      <w:r>
        <w:rPr>
          <w:rFonts w:eastAsiaTheme="minorEastAsia" w:cs="Times New Roman"/>
          <w:szCs w:val="24"/>
          <w:lang w:eastAsia="ru-RU"/>
        </w:rPr>
        <w:t xml:space="preserve"> </w:t>
      </w:r>
      <w:r w:rsidRPr="00B3241B">
        <w:rPr>
          <w:rFonts w:eastAsiaTheme="minorEastAsia" w:cs="Times New Roman"/>
          <w:szCs w:val="24"/>
          <w:u w:val="single"/>
          <w:lang w:eastAsia="ru-RU"/>
        </w:rPr>
        <w:t>ноября</w:t>
      </w:r>
      <w:r>
        <w:rPr>
          <w:rFonts w:eastAsiaTheme="minorEastAsia" w:cs="Times New Roman"/>
          <w:szCs w:val="24"/>
          <w:lang w:eastAsia="ru-RU"/>
        </w:rPr>
        <w:t xml:space="preserve"> </w:t>
      </w:r>
      <w:r w:rsidR="00C06829" w:rsidRPr="00C06829">
        <w:rPr>
          <w:rFonts w:eastAsiaTheme="minorEastAsia" w:cs="Times New Roman"/>
          <w:szCs w:val="24"/>
          <w:lang w:eastAsia="ru-RU"/>
        </w:rPr>
        <w:t xml:space="preserve">  2020  № </w:t>
      </w:r>
      <w:r>
        <w:rPr>
          <w:rFonts w:eastAsiaTheme="minorEastAsia" w:cs="Times New Roman"/>
          <w:szCs w:val="24"/>
          <w:lang w:eastAsia="ru-RU"/>
        </w:rPr>
        <w:t xml:space="preserve"> </w:t>
      </w:r>
      <w:r w:rsidRPr="00B3241B">
        <w:rPr>
          <w:rFonts w:eastAsiaTheme="minorEastAsia" w:cs="Times New Roman"/>
          <w:szCs w:val="24"/>
          <w:u w:val="single"/>
          <w:lang w:eastAsia="ru-RU"/>
        </w:rPr>
        <w:t>50 о/д</w:t>
      </w:r>
    </w:p>
    <w:p w:rsidR="00C06829" w:rsidRPr="00C06829" w:rsidRDefault="00C06829" w:rsidP="00C06829">
      <w:pPr>
        <w:widowControl w:val="0"/>
        <w:autoSpaceDE w:val="0"/>
        <w:autoSpaceDN w:val="0"/>
        <w:adjustRightInd w:val="0"/>
        <w:spacing w:after="0" w:line="240" w:lineRule="auto"/>
        <w:ind w:firstLine="4253"/>
        <w:outlineLvl w:val="0"/>
        <w:rPr>
          <w:rFonts w:eastAsiaTheme="minorEastAsia" w:cs="Times New Roman"/>
          <w:szCs w:val="24"/>
          <w:lang w:eastAsia="ru-RU"/>
        </w:rPr>
      </w:pPr>
    </w:p>
    <w:p w:rsidR="00C06829" w:rsidRPr="00C06829" w:rsidRDefault="00C06829" w:rsidP="00C06829">
      <w:pPr>
        <w:widowControl w:val="0"/>
        <w:autoSpaceDE w:val="0"/>
        <w:autoSpaceDN w:val="0"/>
        <w:adjustRightInd w:val="0"/>
        <w:spacing w:after="0" w:line="240" w:lineRule="auto"/>
        <w:ind w:firstLine="2835"/>
        <w:outlineLvl w:val="0"/>
        <w:rPr>
          <w:rFonts w:eastAsiaTheme="minorEastAsia" w:cs="Times New Roman"/>
          <w:szCs w:val="24"/>
          <w:lang w:eastAsia="ru-RU"/>
        </w:rPr>
      </w:pPr>
      <w:r w:rsidRPr="00C06829">
        <w:rPr>
          <w:rFonts w:eastAsiaTheme="minorEastAsia" w:cs="Times New Roman"/>
          <w:szCs w:val="24"/>
          <w:lang w:eastAsia="ru-RU"/>
        </w:rPr>
        <w:t xml:space="preserve">ПРИЛОЖЕНИЕ № </w:t>
      </w:r>
      <w:r>
        <w:rPr>
          <w:rFonts w:eastAsiaTheme="minorEastAsia" w:cs="Times New Roman"/>
          <w:szCs w:val="24"/>
          <w:lang w:eastAsia="ru-RU"/>
        </w:rPr>
        <w:t>16</w:t>
      </w:r>
    </w:p>
    <w:p w:rsidR="00C06829" w:rsidRPr="00C06829" w:rsidRDefault="00C06829" w:rsidP="00C06829">
      <w:pPr>
        <w:widowControl w:val="0"/>
        <w:autoSpaceDE w:val="0"/>
        <w:autoSpaceDN w:val="0"/>
        <w:adjustRightInd w:val="0"/>
        <w:spacing w:after="0" w:line="240" w:lineRule="auto"/>
        <w:ind w:left="2835"/>
        <w:rPr>
          <w:rFonts w:eastAsiaTheme="minorEastAsia" w:cs="Times New Roman"/>
          <w:szCs w:val="24"/>
          <w:lang w:eastAsia="ru-RU"/>
        </w:rPr>
      </w:pPr>
      <w:r w:rsidRPr="00C06829">
        <w:rPr>
          <w:rFonts w:eastAsiaTheme="minorEastAsia" w:cs="Times New Roman"/>
          <w:szCs w:val="24"/>
          <w:lang w:eastAsia="ru-RU"/>
        </w:rPr>
        <w:t>к учетной политике финансово-казначейского управления администрации города Рязани по ведению бюджетного (бухгалтерского) учета главного распорядителя и получателя бюджетных средств</w:t>
      </w:r>
    </w:p>
    <w:p w:rsidR="004010DE" w:rsidRDefault="007F20C3" w:rsidP="00C06829">
      <w:pPr>
        <w:pStyle w:val="ConsPlusNormal"/>
        <w:ind w:left="3402" w:hanging="284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eastAsia="Calibri" w:cs="Times New Roman"/>
          <w:szCs w:val="24"/>
        </w:rPr>
        <w:t xml:space="preserve">                                                      </w:t>
      </w:r>
      <w:bookmarkStart w:id="0" w:name="_GoBack"/>
      <w:bookmarkEnd w:id="0"/>
      <w:r>
        <w:rPr>
          <w:rFonts w:eastAsia="Calibri" w:cs="Times New Roman"/>
          <w:szCs w:val="24"/>
        </w:rPr>
        <w:t xml:space="preserve">                                  </w:t>
      </w:r>
    </w:p>
    <w:p w:rsidR="009E6E0A" w:rsidRPr="007F20C3" w:rsidRDefault="009E6E0A" w:rsidP="004010DE">
      <w:pPr>
        <w:autoSpaceDE w:val="0"/>
        <w:autoSpaceDN w:val="0"/>
        <w:adjustRightInd w:val="0"/>
        <w:spacing w:after="0" w:line="240" w:lineRule="auto"/>
        <w:ind w:firstLine="10632"/>
        <w:outlineLvl w:val="0"/>
        <w:rPr>
          <w:rFonts w:eastAsia="Calibri" w:cs="Times New Roman"/>
          <w:szCs w:val="24"/>
        </w:rPr>
      </w:pPr>
    </w:p>
    <w:p w:rsidR="007F20C3" w:rsidRDefault="002407ED" w:rsidP="002407ED">
      <w:pPr>
        <w:jc w:val="center"/>
      </w:pPr>
      <w:r>
        <w:t xml:space="preserve">Перечень уполномоченных должностных лиц, имеющих право подписи </w:t>
      </w:r>
      <w:r w:rsidR="003C22EB">
        <w:t>регистров бухгалтерского учета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3969"/>
        <w:gridCol w:w="5103"/>
      </w:tblGrid>
      <w:tr w:rsidR="002407ED" w:rsidRPr="001C4D59" w:rsidTr="00E601AD">
        <w:trPr>
          <w:trHeight w:val="288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7ED" w:rsidRPr="001C4D59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7ED" w:rsidRPr="001C4D59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7ED" w:rsidRPr="001C4D59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407ED" w:rsidRPr="001C4D59" w:rsidTr="00E601AD">
        <w:trPr>
          <w:trHeight w:val="132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6A1E0E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№</w:t>
            </w:r>
            <w:proofErr w:type="gramStart"/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proofErr w:type="gramEnd"/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/п</w:t>
            </w:r>
          </w:p>
          <w:p w:rsidR="002407ED" w:rsidRPr="005D0C77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A9A" w:rsidRPr="005D0C77" w:rsidRDefault="002407ED" w:rsidP="00903A9A">
            <w:pPr>
              <w:jc w:val="center"/>
              <w:rPr>
                <w:rFonts w:cs="Times New Roman"/>
                <w:sz w:val="22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  <w:r w:rsidR="003C22EB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Регистр</w:t>
            </w:r>
          </w:p>
          <w:p w:rsidR="002407ED" w:rsidRPr="005D0C77" w:rsidRDefault="002407ED" w:rsidP="00903A9A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903A9A" w:rsidP="0077757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Должност</w:t>
            </w:r>
            <w:r w:rsidR="0077757C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ное лицо</w:t>
            </w:r>
          </w:p>
        </w:tc>
      </w:tr>
      <w:tr w:rsidR="002407ED" w:rsidRPr="001C4D59" w:rsidTr="00E601AD">
        <w:trPr>
          <w:trHeight w:val="253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1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2407ED" w:rsidRPr="001C4D59" w:rsidTr="00E601AD">
        <w:trPr>
          <w:trHeight w:val="28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9F1B5A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</w:tr>
      <w:tr w:rsidR="002407ED" w:rsidRPr="009E6E0A" w:rsidTr="00E601AD">
        <w:trPr>
          <w:trHeight w:val="75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F01470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01470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F01470" w:rsidRDefault="003C22EB" w:rsidP="003C22EB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01470">
              <w:rPr>
                <w:rFonts w:cs="Times New Roman"/>
                <w:sz w:val="22"/>
              </w:rPr>
              <w:t>Инвентарные карточки</w:t>
            </w:r>
            <w:r w:rsidR="009E6E0A" w:rsidRPr="00F01470">
              <w:rPr>
                <w:rFonts w:cs="Times New Roman"/>
                <w:sz w:val="22"/>
              </w:rPr>
              <w:t>, форма 0504031, 0504032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5A" w:rsidRPr="00F01470" w:rsidRDefault="009E6E0A" w:rsidP="002F1F6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01470">
              <w:rPr>
                <w:rFonts w:eastAsia="Times New Roman" w:cs="Times New Roman"/>
                <w:color w:val="000000"/>
                <w:sz w:val="22"/>
                <w:lang w:eastAsia="ru-RU"/>
              </w:rPr>
              <w:t>Ответственный исполнитель </w:t>
            </w:r>
            <w:r w:rsidR="002F1F66" w:rsidRPr="00F01470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F01470">
              <w:rPr>
                <w:rStyle w:val="FontStyle18"/>
                <w:sz w:val="22"/>
                <w:szCs w:val="22"/>
              </w:rPr>
              <w:t>по ведению бухгалтерского учета финансово-казначейского управления</w:t>
            </w:r>
            <w:r w:rsidR="002F1F66" w:rsidRPr="00F01470">
              <w:rPr>
                <w:sz w:val="22"/>
              </w:rPr>
              <w:t xml:space="preserve"> </w:t>
            </w:r>
            <w:r w:rsidR="002F1F66" w:rsidRPr="00F01470">
              <w:rPr>
                <w:rStyle w:val="FontStyle18"/>
                <w:sz w:val="22"/>
                <w:szCs w:val="22"/>
              </w:rPr>
              <w:t>отдела по ведению бухгалтерского учета ГРБС муниципального казенного учреждения «Центр сопровождения»</w:t>
            </w:r>
          </w:p>
        </w:tc>
      </w:tr>
      <w:tr w:rsidR="002407ED" w:rsidRPr="009E6E0A" w:rsidTr="00E601AD">
        <w:trPr>
          <w:trHeight w:val="27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F01470" w:rsidRDefault="00A33323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01470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F01470" w:rsidRDefault="003C22EB" w:rsidP="003C22EB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01470">
              <w:rPr>
                <w:rFonts w:cs="Times New Roman"/>
                <w:sz w:val="22"/>
              </w:rPr>
              <w:t>Оборотные ведомости</w:t>
            </w:r>
            <w:r w:rsidR="009E6E0A" w:rsidRPr="00F01470">
              <w:rPr>
                <w:rFonts w:cs="Times New Roman"/>
                <w:sz w:val="22"/>
              </w:rPr>
              <w:t>, форма 0504035, 0504036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5A" w:rsidRPr="00F01470" w:rsidRDefault="009F56BB" w:rsidP="002F1F6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0147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="00727FEA" w:rsidRPr="00F01470">
              <w:rPr>
                <w:rFonts w:eastAsia="Times New Roman" w:cs="Times New Roman"/>
                <w:color w:val="000000"/>
                <w:sz w:val="22"/>
                <w:lang w:eastAsia="ru-RU"/>
              </w:rPr>
              <w:t>тветственный исполнитель </w:t>
            </w:r>
            <w:r w:rsidR="002F1F66" w:rsidRPr="00F01470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F01470">
              <w:rPr>
                <w:rStyle w:val="FontStyle18"/>
                <w:sz w:val="22"/>
                <w:szCs w:val="22"/>
              </w:rPr>
              <w:t>по ведению бухгалтерского учета финансово-казначейского управления</w:t>
            </w:r>
            <w:r w:rsidR="002F1F66" w:rsidRPr="00F01470">
              <w:rPr>
                <w:sz w:val="22"/>
              </w:rPr>
              <w:t xml:space="preserve"> </w:t>
            </w:r>
            <w:r w:rsidR="002F1F66" w:rsidRPr="00F01470">
              <w:rPr>
                <w:rStyle w:val="FontStyle18"/>
                <w:sz w:val="22"/>
                <w:szCs w:val="22"/>
              </w:rPr>
              <w:t>отдела по ведению бухгалтерского учета ГРБС муниципального казенного учреждения «Центр сопровождения»</w:t>
            </w:r>
          </w:p>
        </w:tc>
      </w:tr>
      <w:tr w:rsidR="002407ED" w:rsidRPr="009E6E0A" w:rsidTr="00E601AD">
        <w:trPr>
          <w:trHeight w:val="26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F01470" w:rsidRDefault="00A33323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01470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F01470" w:rsidRDefault="00833C26" w:rsidP="00833C2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01470">
              <w:rPr>
                <w:rFonts w:cs="Times New Roman"/>
                <w:sz w:val="22"/>
              </w:rPr>
              <w:t>Книги учета</w:t>
            </w:r>
            <w:r w:rsidR="000E15A5" w:rsidRPr="00F01470">
              <w:rPr>
                <w:rFonts w:cs="Times New Roman"/>
                <w:sz w:val="22"/>
              </w:rPr>
              <w:t xml:space="preserve"> материальных ценностей</w:t>
            </w:r>
            <w:r w:rsidR="009E6E0A" w:rsidRPr="00F01470">
              <w:rPr>
                <w:rFonts w:cs="Times New Roman"/>
                <w:sz w:val="22"/>
              </w:rPr>
              <w:t>, форма 0504042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5A" w:rsidRPr="00F01470" w:rsidRDefault="008110B6" w:rsidP="008110B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95D41">
              <w:rPr>
                <w:rFonts w:eastAsia="Times New Roman" w:cs="Times New Roman"/>
                <w:sz w:val="22"/>
                <w:lang w:eastAsia="ru-RU"/>
              </w:rPr>
              <w:t xml:space="preserve">Лицо, ответственное за сохранность объекта имущества и использование его по назначению </w:t>
            </w:r>
          </w:p>
        </w:tc>
      </w:tr>
      <w:tr w:rsidR="000E15A5" w:rsidRPr="009E6E0A" w:rsidTr="00E601AD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A5" w:rsidRPr="00F01470" w:rsidRDefault="000E15A5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01470"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A5" w:rsidRPr="00F01470" w:rsidRDefault="000E15A5" w:rsidP="000E15A5">
            <w:pPr>
              <w:spacing w:after="0" w:line="240" w:lineRule="auto"/>
              <w:rPr>
                <w:rFonts w:cs="Times New Roman"/>
                <w:sz w:val="22"/>
              </w:rPr>
            </w:pPr>
            <w:r w:rsidRPr="00F01470">
              <w:rPr>
                <w:rFonts w:cs="Times New Roman"/>
                <w:sz w:val="22"/>
              </w:rPr>
              <w:t>Описи инвентарных карточек по учету нефинансовых активов</w:t>
            </w:r>
            <w:r w:rsidR="009E6E0A" w:rsidRPr="00F01470">
              <w:rPr>
                <w:rFonts w:cs="Times New Roman"/>
                <w:sz w:val="22"/>
              </w:rPr>
              <w:t>, форма 0504033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A5" w:rsidRPr="00F01470" w:rsidRDefault="009E6E0A" w:rsidP="002F1F6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01470">
              <w:rPr>
                <w:rFonts w:eastAsia="Times New Roman" w:cs="Times New Roman"/>
                <w:color w:val="000000"/>
                <w:sz w:val="22"/>
                <w:lang w:eastAsia="ru-RU"/>
              </w:rPr>
              <w:t>Ответственный исполнитель </w:t>
            </w:r>
            <w:r w:rsidR="002F1F66" w:rsidRPr="00F01470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F01470">
              <w:rPr>
                <w:rStyle w:val="FontStyle18"/>
                <w:sz w:val="22"/>
                <w:szCs w:val="22"/>
              </w:rPr>
              <w:t>по ведению бухгалтерского учета финансово-казначейского управления</w:t>
            </w:r>
            <w:r w:rsidR="002F1F66" w:rsidRPr="00F01470">
              <w:rPr>
                <w:sz w:val="22"/>
              </w:rPr>
              <w:t xml:space="preserve"> </w:t>
            </w:r>
            <w:r w:rsidR="002F1F66" w:rsidRPr="00F01470">
              <w:rPr>
                <w:rStyle w:val="FontStyle18"/>
                <w:sz w:val="22"/>
                <w:szCs w:val="22"/>
              </w:rPr>
              <w:t>отдела по ведению бухгалтерского учета ГРБС муниципального казенного учреждения «Центр сопровождения»</w:t>
            </w:r>
          </w:p>
        </w:tc>
      </w:tr>
      <w:tr w:rsidR="000E15A5" w:rsidRPr="009E6E0A" w:rsidTr="00E601AD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A5" w:rsidRPr="00F01470" w:rsidRDefault="000E15A5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01470">
              <w:rPr>
                <w:rFonts w:eastAsia="Times New Roman" w:cs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A5" w:rsidRPr="00F01470" w:rsidRDefault="000E15A5" w:rsidP="000E15A5">
            <w:pPr>
              <w:spacing w:after="0" w:line="240" w:lineRule="auto"/>
              <w:rPr>
                <w:rFonts w:cs="Times New Roman"/>
                <w:sz w:val="22"/>
              </w:rPr>
            </w:pPr>
            <w:r w:rsidRPr="00F01470">
              <w:rPr>
                <w:rFonts w:cs="Times New Roman"/>
                <w:sz w:val="22"/>
              </w:rPr>
              <w:t>Карточки учета средств и расчетов</w:t>
            </w:r>
            <w:r w:rsidR="009E6E0A" w:rsidRPr="00F01470">
              <w:rPr>
                <w:rFonts w:cs="Times New Roman"/>
                <w:sz w:val="22"/>
              </w:rPr>
              <w:t>, форма 0504051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A5" w:rsidRPr="00F01470" w:rsidRDefault="009F56BB" w:rsidP="002F1F6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01470">
              <w:rPr>
                <w:rFonts w:eastAsia="Times New Roman" w:cs="Times New Roman"/>
                <w:color w:val="000000"/>
                <w:sz w:val="22"/>
                <w:lang w:eastAsia="ru-RU"/>
              </w:rPr>
              <w:t>Ответственный исполнитель</w:t>
            </w:r>
            <w:r w:rsidR="009E6E0A" w:rsidRPr="00F0147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2F1F66" w:rsidRPr="00F01470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F01470">
              <w:rPr>
                <w:rStyle w:val="FontStyle18"/>
                <w:sz w:val="22"/>
                <w:szCs w:val="22"/>
              </w:rPr>
              <w:t>по ведению бухгалтерского учета финансово-казначейского управления</w:t>
            </w:r>
            <w:r w:rsidR="002F1F66" w:rsidRPr="00F01470">
              <w:rPr>
                <w:sz w:val="22"/>
              </w:rPr>
              <w:t xml:space="preserve"> </w:t>
            </w:r>
            <w:r w:rsidR="002F1F66" w:rsidRPr="00F01470">
              <w:rPr>
                <w:rStyle w:val="FontStyle18"/>
                <w:sz w:val="22"/>
                <w:szCs w:val="22"/>
              </w:rPr>
              <w:t>отдела по ведению бухгалтерского учета ГРБС муниципального казенного учреждения «Центр сопровождения»</w:t>
            </w:r>
          </w:p>
        </w:tc>
      </w:tr>
      <w:tr w:rsidR="002407ED" w:rsidRPr="009E6E0A" w:rsidTr="00E601AD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F01470" w:rsidRDefault="000E15A5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01470">
              <w:rPr>
                <w:rFonts w:eastAsia="Times New Roman" w:cs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F01470" w:rsidRDefault="00833C26" w:rsidP="00833C2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01470">
              <w:rPr>
                <w:rFonts w:cs="Times New Roman"/>
                <w:sz w:val="22"/>
              </w:rPr>
              <w:t xml:space="preserve">Карточки учета </w:t>
            </w:r>
            <w:r w:rsidR="000E15A5" w:rsidRPr="00F01470">
              <w:rPr>
                <w:rFonts w:cs="Times New Roman"/>
                <w:sz w:val="22"/>
              </w:rPr>
              <w:t>материальных ценностей</w:t>
            </w:r>
            <w:r w:rsidR="009E6E0A" w:rsidRPr="00F01470">
              <w:rPr>
                <w:rFonts w:cs="Times New Roman"/>
                <w:sz w:val="22"/>
              </w:rPr>
              <w:t>, форма 0504043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5A" w:rsidRPr="00F01470" w:rsidRDefault="00385306" w:rsidP="008110B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95D41">
              <w:rPr>
                <w:rFonts w:eastAsia="Times New Roman" w:cs="Times New Roman"/>
                <w:sz w:val="22"/>
                <w:lang w:eastAsia="ru-RU"/>
              </w:rPr>
              <w:t xml:space="preserve">Лицо, </w:t>
            </w:r>
            <w:r w:rsidR="008110B6" w:rsidRPr="00B95D41">
              <w:rPr>
                <w:rFonts w:eastAsia="Times New Roman" w:cs="Times New Roman"/>
                <w:sz w:val="22"/>
                <w:lang w:eastAsia="ru-RU"/>
              </w:rPr>
              <w:t>ответственное за сохранность объекта имущества и использование его по назначению</w:t>
            </w:r>
          </w:p>
        </w:tc>
      </w:tr>
      <w:tr w:rsidR="002407ED" w:rsidRPr="009E6E0A" w:rsidTr="00E601AD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F01470" w:rsidRDefault="000E15A5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01470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F01470" w:rsidRDefault="00833C26" w:rsidP="00A33323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01470">
              <w:rPr>
                <w:rFonts w:cs="Times New Roman"/>
                <w:sz w:val="22"/>
              </w:rPr>
              <w:t>Журналы регистрации обязательств</w:t>
            </w:r>
            <w:r w:rsidR="009E6E0A" w:rsidRPr="00F01470">
              <w:rPr>
                <w:rFonts w:cs="Times New Roman"/>
                <w:sz w:val="22"/>
              </w:rPr>
              <w:t>, форма 0504064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B5A" w:rsidRPr="00F01470" w:rsidRDefault="009E6E0A" w:rsidP="002F1F6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0147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Ответственный исполнитель </w:t>
            </w:r>
            <w:r w:rsidR="002F1F66" w:rsidRPr="00F01470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F01470">
              <w:rPr>
                <w:rStyle w:val="FontStyle18"/>
                <w:sz w:val="22"/>
                <w:szCs w:val="22"/>
              </w:rPr>
              <w:t>по ведению бухгалтерского учета финансово-казначейского управления</w:t>
            </w:r>
            <w:r w:rsidR="002F1F66" w:rsidRPr="00F01470">
              <w:rPr>
                <w:sz w:val="22"/>
              </w:rPr>
              <w:t xml:space="preserve"> </w:t>
            </w:r>
            <w:r w:rsidR="002F1F66" w:rsidRPr="00F01470">
              <w:rPr>
                <w:rStyle w:val="FontStyle18"/>
                <w:sz w:val="22"/>
                <w:szCs w:val="22"/>
              </w:rPr>
              <w:t>отдела по ведению бухгалтерского учета ГРБС муниципального казенного учреждения «Центр сопровождения»</w:t>
            </w:r>
          </w:p>
        </w:tc>
      </w:tr>
      <w:tr w:rsidR="002407ED" w:rsidRPr="009E6E0A" w:rsidTr="00E601AD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F01470" w:rsidRDefault="000E15A5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01470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F01470" w:rsidRDefault="00833C26" w:rsidP="00A33323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01470">
              <w:rPr>
                <w:rFonts w:cs="Times New Roman"/>
                <w:sz w:val="22"/>
              </w:rPr>
              <w:t>Журналы операций</w:t>
            </w:r>
            <w:r w:rsidR="009E6E0A" w:rsidRPr="00F01470">
              <w:rPr>
                <w:rFonts w:cs="Times New Roman"/>
                <w:sz w:val="22"/>
              </w:rPr>
              <w:t>, форма 0504071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F01470" w:rsidRDefault="008B5356" w:rsidP="008B535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01470"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</w:t>
            </w:r>
            <w:r w:rsidR="0077757C" w:rsidRPr="00F0147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2F1F66" w:rsidRPr="00F01470"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</w:t>
            </w:r>
            <w:r w:rsidRPr="00F01470">
              <w:rPr>
                <w:rFonts w:eastAsia="Times New Roman" w:cs="Times New Roman"/>
                <w:color w:val="000000"/>
                <w:sz w:val="22"/>
                <w:lang w:eastAsia="ru-RU"/>
              </w:rPr>
              <w:t>ом</w:t>
            </w:r>
            <w:r w:rsidR="0077757C" w:rsidRPr="00F0147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главный бухгалтер</w:t>
            </w:r>
            <w:r w:rsidR="002F1F66" w:rsidRPr="00F01470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 </w:t>
            </w:r>
            <w:r w:rsidR="002F1F66" w:rsidRPr="00F01470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F01470">
              <w:rPr>
                <w:rStyle w:val="FontStyle18"/>
                <w:sz w:val="22"/>
                <w:szCs w:val="22"/>
              </w:rPr>
              <w:t>по ведению бухгалтерского учета финансово-казначейского управления</w:t>
            </w:r>
            <w:r w:rsidR="002F1F66" w:rsidRPr="00F01470">
              <w:rPr>
                <w:sz w:val="22"/>
              </w:rPr>
              <w:t xml:space="preserve"> </w:t>
            </w:r>
            <w:r w:rsidR="002F1F66" w:rsidRPr="00F01470">
              <w:rPr>
                <w:rStyle w:val="FontStyle18"/>
                <w:sz w:val="22"/>
                <w:szCs w:val="22"/>
              </w:rPr>
              <w:t>отдела по ведению бухгалтерского учета ГРБС муниципального казенного учреждения «Центр сопровождения»</w:t>
            </w:r>
            <w:r w:rsidR="0077757C" w:rsidRPr="00F01470">
              <w:rPr>
                <w:rFonts w:eastAsia="Times New Roman" w:cs="Times New Roman"/>
                <w:color w:val="000000"/>
                <w:sz w:val="22"/>
                <w:lang w:eastAsia="ru-RU"/>
              </w:rPr>
              <w:t>, ответственный исполнитель </w:t>
            </w:r>
            <w:r w:rsidR="002F1F66" w:rsidRPr="00F01470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F01470">
              <w:rPr>
                <w:rStyle w:val="FontStyle18"/>
                <w:sz w:val="22"/>
                <w:szCs w:val="22"/>
              </w:rPr>
              <w:t>по ведению бухгалтерского учета финансово-казначейского управления</w:t>
            </w:r>
            <w:r w:rsidR="002F1F66" w:rsidRPr="00F01470">
              <w:rPr>
                <w:sz w:val="22"/>
              </w:rPr>
              <w:t xml:space="preserve"> </w:t>
            </w:r>
            <w:r w:rsidR="002F1F66" w:rsidRPr="00F01470">
              <w:rPr>
                <w:rStyle w:val="FontStyle18"/>
                <w:sz w:val="22"/>
                <w:szCs w:val="22"/>
              </w:rPr>
              <w:t>отдела по ведению бухгалтерского учета ГРБС муниципального казенного учреждения «Центр сопровождения»</w:t>
            </w:r>
          </w:p>
        </w:tc>
      </w:tr>
      <w:tr w:rsidR="002407ED" w:rsidRPr="009E6E0A" w:rsidTr="00E601AD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F01470" w:rsidRDefault="000E15A5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01470">
              <w:rPr>
                <w:rFonts w:eastAsia="Times New Roman" w:cs="Times New Roman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F01470" w:rsidRDefault="00833C26" w:rsidP="00833C2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01470">
              <w:rPr>
                <w:rFonts w:cs="Times New Roman"/>
                <w:sz w:val="22"/>
              </w:rPr>
              <w:t>Инвентаризационные описи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B5A" w:rsidRPr="00F01470" w:rsidRDefault="009E6E0A" w:rsidP="009E6E0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01470">
              <w:rPr>
                <w:rFonts w:eastAsia="Times New Roman" w:cs="Times New Roman"/>
                <w:color w:val="000000"/>
                <w:sz w:val="22"/>
                <w:lang w:eastAsia="ru-RU"/>
              </w:rPr>
              <w:t>Инвентаризационная комиссия</w:t>
            </w:r>
          </w:p>
        </w:tc>
      </w:tr>
      <w:tr w:rsidR="002407ED" w:rsidRPr="009E6E0A" w:rsidTr="00E601AD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F01470" w:rsidRDefault="000E15A5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01470">
              <w:rPr>
                <w:rFonts w:eastAsia="Times New Roman" w:cs="Times New Roman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F01470" w:rsidRDefault="00833C26" w:rsidP="00833C2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01470">
              <w:rPr>
                <w:rFonts w:cs="Times New Roman"/>
                <w:sz w:val="22"/>
              </w:rPr>
              <w:t>Ведомости расхождений по результатам инвентаризации</w:t>
            </w:r>
            <w:r w:rsidR="009E6E0A" w:rsidRPr="00F01470">
              <w:rPr>
                <w:rFonts w:cs="Times New Roman"/>
                <w:sz w:val="22"/>
              </w:rPr>
              <w:t>, форма 0504092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F01470" w:rsidRDefault="009E6E0A" w:rsidP="00727FE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01470">
              <w:rPr>
                <w:rFonts w:eastAsia="Times New Roman" w:cs="Times New Roman"/>
                <w:color w:val="000000"/>
                <w:sz w:val="22"/>
                <w:lang w:eastAsia="ru-RU"/>
              </w:rPr>
              <w:t>Инвентаризационная комиссия</w:t>
            </w:r>
          </w:p>
        </w:tc>
      </w:tr>
      <w:tr w:rsidR="002407ED" w:rsidRPr="009E6E0A" w:rsidTr="00E601AD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F01470" w:rsidRDefault="000E15A5" w:rsidP="000E15A5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0147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11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F01470" w:rsidRDefault="00833C26" w:rsidP="00A33323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01470">
              <w:rPr>
                <w:rFonts w:cs="Times New Roman"/>
                <w:sz w:val="22"/>
              </w:rPr>
              <w:t>Главная книга</w:t>
            </w:r>
            <w:r w:rsidR="009E6E0A" w:rsidRPr="00F01470">
              <w:rPr>
                <w:rFonts w:cs="Times New Roman"/>
                <w:sz w:val="22"/>
              </w:rPr>
              <w:t>, форма 0504072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F01470" w:rsidRDefault="008B5356" w:rsidP="008B535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01470"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</w:t>
            </w:r>
            <w:r w:rsidR="009F56BB" w:rsidRPr="00F0147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2F1F66" w:rsidRPr="00F01470"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</w:t>
            </w:r>
            <w:r w:rsidRPr="00F01470">
              <w:rPr>
                <w:rFonts w:eastAsia="Times New Roman" w:cs="Times New Roman"/>
                <w:color w:val="000000"/>
                <w:sz w:val="22"/>
                <w:lang w:eastAsia="ru-RU"/>
              </w:rPr>
              <w:t>ом</w:t>
            </w:r>
            <w:r w:rsidR="009F56BB" w:rsidRPr="00F0147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главный бухгалтер</w:t>
            </w:r>
            <w:r w:rsidR="002F1F66" w:rsidRPr="00F01470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 </w:t>
            </w:r>
            <w:r w:rsidR="002F1F66" w:rsidRPr="00F01470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F01470">
              <w:rPr>
                <w:rStyle w:val="FontStyle18"/>
                <w:sz w:val="22"/>
                <w:szCs w:val="22"/>
              </w:rPr>
              <w:t>по ведению бухгалтерского учета финансово-казначейского управления</w:t>
            </w:r>
            <w:r w:rsidR="002F1F66" w:rsidRPr="00F01470">
              <w:rPr>
                <w:sz w:val="22"/>
              </w:rPr>
              <w:t xml:space="preserve"> </w:t>
            </w:r>
            <w:r w:rsidR="002F1F66" w:rsidRPr="00F01470">
              <w:rPr>
                <w:rStyle w:val="FontStyle18"/>
                <w:sz w:val="22"/>
                <w:szCs w:val="22"/>
              </w:rPr>
              <w:t>отдела по ведению бухгалтерского учета ГРБС муниципального казенного учреждения «Центр сопровождения»</w:t>
            </w:r>
            <w:r w:rsidR="009F56BB" w:rsidRPr="00F01470">
              <w:rPr>
                <w:rFonts w:eastAsia="Times New Roman" w:cs="Times New Roman"/>
                <w:color w:val="000000"/>
                <w:sz w:val="22"/>
                <w:lang w:eastAsia="ru-RU"/>
              </w:rPr>
              <w:t>, ответственный исполнитель</w:t>
            </w:r>
            <w:r w:rsidR="009E6E0A" w:rsidRPr="00F0147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2F1F66" w:rsidRPr="00F01470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F01470">
              <w:rPr>
                <w:rStyle w:val="FontStyle18"/>
                <w:sz w:val="22"/>
                <w:szCs w:val="22"/>
              </w:rPr>
              <w:t>по ведению бухгалтерского учета финансово-казначейского управления</w:t>
            </w:r>
            <w:r w:rsidR="002F1F66" w:rsidRPr="00F01470">
              <w:rPr>
                <w:sz w:val="22"/>
              </w:rPr>
              <w:t xml:space="preserve"> </w:t>
            </w:r>
            <w:r w:rsidR="002F1F66" w:rsidRPr="00F01470">
              <w:rPr>
                <w:rStyle w:val="FontStyle18"/>
                <w:sz w:val="22"/>
                <w:szCs w:val="22"/>
              </w:rPr>
              <w:t>отдела по ведению бухгалтерского учета ГРБС муниципального казенного учреждения «Центр сопровождения»</w:t>
            </w:r>
          </w:p>
        </w:tc>
      </w:tr>
      <w:tr w:rsidR="002407ED" w:rsidRPr="009E6E0A" w:rsidTr="00E601AD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F01470" w:rsidRDefault="00F00FB5" w:rsidP="000E15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01470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  <w:r w:rsidR="000E15A5" w:rsidRPr="00F01470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F01470" w:rsidRDefault="00833C26" w:rsidP="00833C2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01470">
              <w:rPr>
                <w:rFonts w:cs="Times New Roman"/>
                <w:sz w:val="22"/>
              </w:rPr>
              <w:t>Карточки учета лимитов бюджетных обязательств (бюджетных ассигнований)</w:t>
            </w:r>
            <w:r w:rsidR="00540C5B" w:rsidRPr="00F01470">
              <w:rPr>
                <w:rFonts w:cs="Times New Roman"/>
                <w:sz w:val="22"/>
              </w:rPr>
              <w:t>, форма 0504062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F01470" w:rsidRDefault="008B5356" w:rsidP="008B535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01470"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</w:t>
            </w:r>
            <w:r w:rsidR="00540C5B" w:rsidRPr="00F0147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2F1F66" w:rsidRPr="00F01470"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</w:t>
            </w:r>
            <w:r w:rsidRPr="00F01470">
              <w:rPr>
                <w:rFonts w:eastAsia="Times New Roman" w:cs="Times New Roman"/>
                <w:color w:val="000000"/>
                <w:sz w:val="22"/>
                <w:lang w:eastAsia="ru-RU"/>
              </w:rPr>
              <w:t>ом</w:t>
            </w:r>
            <w:r w:rsidR="00540C5B" w:rsidRPr="00F0147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главный бухгалтер</w:t>
            </w:r>
            <w:r w:rsidR="002F1F66" w:rsidRPr="00F01470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 </w:t>
            </w:r>
            <w:r w:rsidR="002F1F66" w:rsidRPr="00F01470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F01470">
              <w:rPr>
                <w:rStyle w:val="FontStyle18"/>
                <w:sz w:val="22"/>
                <w:szCs w:val="22"/>
              </w:rPr>
              <w:t>по ведению бухгалтерского учета финансово-казначейского управления</w:t>
            </w:r>
            <w:r w:rsidR="002F1F66" w:rsidRPr="00F01470">
              <w:rPr>
                <w:sz w:val="22"/>
              </w:rPr>
              <w:t xml:space="preserve"> </w:t>
            </w:r>
            <w:r w:rsidR="002F1F66" w:rsidRPr="00F01470">
              <w:rPr>
                <w:rStyle w:val="FontStyle18"/>
                <w:sz w:val="22"/>
                <w:szCs w:val="22"/>
              </w:rPr>
              <w:t>отдела по ведению бухгалтерского учета ГРБС муниципального казенного учреждения «Центр сопровождения»</w:t>
            </w:r>
            <w:r w:rsidR="00540C5B" w:rsidRPr="00F01470">
              <w:rPr>
                <w:rFonts w:eastAsia="Times New Roman" w:cs="Times New Roman"/>
                <w:color w:val="000000"/>
                <w:sz w:val="22"/>
                <w:lang w:eastAsia="ru-RU"/>
              </w:rPr>
              <w:t>, ответственный исполнитель </w:t>
            </w:r>
            <w:r w:rsidR="002F1F66" w:rsidRPr="00F01470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F01470">
              <w:rPr>
                <w:rStyle w:val="FontStyle18"/>
                <w:sz w:val="22"/>
                <w:szCs w:val="22"/>
              </w:rPr>
              <w:t>по ведению бухгалтерского учета финансово-казначейского управления</w:t>
            </w:r>
            <w:r w:rsidR="002F1F66" w:rsidRPr="00F01470">
              <w:rPr>
                <w:sz w:val="22"/>
              </w:rPr>
              <w:t xml:space="preserve"> </w:t>
            </w:r>
            <w:r w:rsidR="002F1F66" w:rsidRPr="00F01470">
              <w:rPr>
                <w:rStyle w:val="FontStyle18"/>
                <w:sz w:val="22"/>
                <w:szCs w:val="22"/>
              </w:rPr>
              <w:t>отдела по ведению бухгалтерского учета ГРБС муниципального казенного учреждения «Центр сопровождения»</w:t>
            </w:r>
          </w:p>
        </w:tc>
      </w:tr>
    </w:tbl>
    <w:p w:rsidR="00B74930" w:rsidRPr="009E6E0A" w:rsidRDefault="00B74930">
      <w:pPr>
        <w:rPr>
          <w:rFonts w:cs="Times New Roman"/>
          <w:szCs w:val="24"/>
        </w:rPr>
      </w:pPr>
    </w:p>
    <w:sectPr w:rsidR="00B74930" w:rsidRPr="009E6E0A" w:rsidSect="0049599A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B60" w:rsidRDefault="00932B60" w:rsidP="0049599A">
      <w:pPr>
        <w:spacing w:after="0" w:line="240" w:lineRule="auto"/>
      </w:pPr>
      <w:r>
        <w:separator/>
      </w:r>
    </w:p>
  </w:endnote>
  <w:endnote w:type="continuationSeparator" w:id="0">
    <w:p w:rsidR="00932B60" w:rsidRDefault="00932B60" w:rsidP="00495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B60" w:rsidRDefault="00932B60" w:rsidP="0049599A">
      <w:pPr>
        <w:spacing w:after="0" w:line="240" w:lineRule="auto"/>
      </w:pPr>
      <w:r>
        <w:separator/>
      </w:r>
    </w:p>
  </w:footnote>
  <w:footnote w:type="continuationSeparator" w:id="0">
    <w:p w:rsidR="00932B60" w:rsidRDefault="00932B60" w:rsidP="00495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4527110"/>
      <w:docPartObj>
        <w:docPartGallery w:val="Page Numbers (Top of Page)"/>
        <w:docPartUnique/>
      </w:docPartObj>
    </w:sdtPr>
    <w:sdtEndPr/>
    <w:sdtContent>
      <w:p w:rsidR="0049599A" w:rsidRDefault="0049599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241B">
          <w:rPr>
            <w:noProof/>
          </w:rPr>
          <w:t>2</w:t>
        </w:r>
        <w:r>
          <w:fldChar w:fldCharType="end"/>
        </w:r>
      </w:p>
    </w:sdtContent>
  </w:sdt>
  <w:p w:rsidR="0049599A" w:rsidRDefault="0049599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EC1"/>
    <w:rsid w:val="000023E7"/>
    <w:rsid w:val="000E15A5"/>
    <w:rsid w:val="00123D4D"/>
    <w:rsid w:val="001C4D59"/>
    <w:rsid w:val="00230A73"/>
    <w:rsid w:val="002407ED"/>
    <w:rsid w:val="002F1F66"/>
    <w:rsid w:val="00385306"/>
    <w:rsid w:val="003C22EB"/>
    <w:rsid w:val="004010DE"/>
    <w:rsid w:val="00462B01"/>
    <w:rsid w:val="0049599A"/>
    <w:rsid w:val="00503F65"/>
    <w:rsid w:val="005100D5"/>
    <w:rsid w:val="00540C5B"/>
    <w:rsid w:val="005D0C77"/>
    <w:rsid w:val="005F627E"/>
    <w:rsid w:val="00606E22"/>
    <w:rsid w:val="006A1E0E"/>
    <w:rsid w:val="006D1F19"/>
    <w:rsid w:val="00727FEA"/>
    <w:rsid w:val="00770F99"/>
    <w:rsid w:val="0077757C"/>
    <w:rsid w:val="00793151"/>
    <w:rsid w:val="007F20C3"/>
    <w:rsid w:val="008110B6"/>
    <w:rsid w:val="00833C26"/>
    <w:rsid w:val="008B5356"/>
    <w:rsid w:val="008B57AD"/>
    <w:rsid w:val="008E7D34"/>
    <w:rsid w:val="008F0474"/>
    <w:rsid w:val="00903A9A"/>
    <w:rsid w:val="00932B60"/>
    <w:rsid w:val="00965493"/>
    <w:rsid w:val="009D7EC1"/>
    <w:rsid w:val="009E6E0A"/>
    <w:rsid w:val="009F1B5A"/>
    <w:rsid w:val="009F56BB"/>
    <w:rsid w:val="00A33323"/>
    <w:rsid w:val="00A82138"/>
    <w:rsid w:val="00B3241B"/>
    <w:rsid w:val="00B32DB7"/>
    <w:rsid w:val="00B74930"/>
    <w:rsid w:val="00B95D41"/>
    <w:rsid w:val="00C06829"/>
    <w:rsid w:val="00C415FD"/>
    <w:rsid w:val="00C53A6F"/>
    <w:rsid w:val="00CB6179"/>
    <w:rsid w:val="00D45AAC"/>
    <w:rsid w:val="00DA57AB"/>
    <w:rsid w:val="00DF1C86"/>
    <w:rsid w:val="00E5473D"/>
    <w:rsid w:val="00E601AD"/>
    <w:rsid w:val="00F00FB5"/>
    <w:rsid w:val="00F01470"/>
    <w:rsid w:val="00F05C7A"/>
    <w:rsid w:val="00F2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basedOn w:val="a0"/>
    <w:uiPriority w:val="99"/>
    <w:rsid w:val="002F1F66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4010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95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9599A"/>
  </w:style>
  <w:style w:type="paragraph" w:styleId="a6">
    <w:name w:val="footer"/>
    <w:basedOn w:val="a"/>
    <w:link w:val="a7"/>
    <w:uiPriority w:val="99"/>
    <w:unhideWhenUsed/>
    <w:rsid w:val="00495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959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basedOn w:val="a0"/>
    <w:uiPriority w:val="99"/>
    <w:rsid w:val="002F1F66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4010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95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9599A"/>
  </w:style>
  <w:style w:type="paragraph" w:styleId="a6">
    <w:name w:val="footer"/>
    <w:basedOn w:val="a"/>
    <w:link w:val="a7"/>
    <w:uiPriority w:val="99"/>
    <w:unhideWhenUsed/>
    <w:rsid w:val="00495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95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9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РАСТОРГУЕВА</cp:lastModifiedBy>
  <cp:revision>45</cp:revision>
  <cp:lastPrinted>2020-12-04T11:14:00Z</cp:lastPrinted>
  <dcterms:created xsi:type="dcterms:W3CDTF">2018-04-16T13:49:00Z</dcterms:created>
  <dcterms:modified xsi:type="dcterms:W3CDTF">2020-12-07T06:46:00Z</dcterms:modified>
</cp:coreProperties>
</file>