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C6F" w:rsidRDefault="008B4C6F">
      <w:pPr>
        <w:pStyle w:val="ConsPlusTitle"/>
        <w:jc w:val="center"/>
        <w:outlineLvl w:val="0"/>
      </w:pPr>
      <w:bookmarkStart w:id="0" w:name="_GoBack"/>
      <w:bookmarkEnd w:id="0"/>
      <w:r>
        <w:t>РЯЗАНСКАЯ ГОРОДСКАЯ ДУМА</w:t>
      </w:r>
    </w:p>
    <w:p w:rsidR="008B4C6F" w:rsidRDefault="008B4C6F">
      <w:pPr>
        <w:pStyle w:val="ConsPlusTitle"/>
        <w:jc w:val="center"/>
      </w:pPr>
    </w:p>
    <w:p w:rsidR="008B4C6F" w:rsidRDefault="008B4C6F">
      <w:pPr>
        <w:pStyle w:val="ConsPlusTitle"/>
        <w:jc w:val="center"/>
      </w:pPr>
      <w:r>
        <w:t>РЕШЕНИЕ</w:t>
      </w:r>
    </w:p>
    <w:p w:rsidR="008B4C6F" w:rsidRDefault="008B4C6F">
      <w:pPr>
        <w:pStyle w:val="ConsPlusTitle"/>
        <w:jc w:val="center"/>
      </w:pPr>
      <w:r>
        <w:t>от 20 марта 2014 г. N 79-II</w:t>
      </w:r>
    </w:p>
    <w:p w:rsidR="008B4C6F" w:rsidRDefault="008B4C6F">
      <w:pPr>
        <w:pStyle w:val="ConsPlusTitle"/>
        <w:jc w:val="center"/>
      </w:pPr>
    </w:p>
    <w:p w:rsidR="008B4C6F" w:rsidRDefault="008B4C6F">
      <w:pPr>
        <w:pStyle w:val="ConsPlusTitle"/>
        <w:jc w:val="center"/>
      </w:pPr>
      <w:r>
        <w:t>ОБ УТВЕРЖДЕНИИ ПОЛОЖЕНИЯ О СООБЩЕНИИ ЛИЦАМИ,</w:t>
      </w:r>
    </w:p>
    <w:p w:rsidR="008B4C6F" w:rsidRDefault="008B4C6F">
      <w:pPr>
        <w:pStyle w:val="ConsPlusTitle"/>
        <w:jc w:val="center"/>
      </w:pPr>
      <w:r>
        <w:t>ЗАМЕЩАЮЩИМИ МУНИЦИПАЛЬНЫЕ ДОЛЖНОСТИ,</w:t>
      </w:r>
    </w:p>
    <w:p w:rsidR="008B4C6F" w:rsidRDefault="008B4C6F">
      <w:pPr>
        <w:pStyle w:val="ConsPlusTitle"/>
        <w:jc w:val="center"/>
      </w:pPr>
      <w:r>
        <w:t>МУНИЦИПАЛЬНЫМИ СЛУЖАЩИМИ ГОРОДА РЯЗАНИ О</w:t>
      </w:r>
    </w:p>
    <w:p w:rsidR="008B4C6F" w:rsidRDefault="008B4C6F">
      <w:pPr>
        <w:pStyle w:val="ConsPlusTitle"/>
        <w:jc w:val="center"/>
      </w:pPr>
      <w:r>
        <w:t>ПОЛУЧЕНИИ ПОДАРКА В СВЯЗИ С ПРОТОКОЛЬНЫМИ</w:t>
      </w:r>
    </w:p>
    <w:p w:rsidR="008B4C6F" w:rsidRDefault="008B4C6F">
      <w:pPr>
        <w:pStyle w:val="ConsPlusTitle"/>
        <w:jc w:val="center"/>
      </w:pPr>
      <w:r>
        <w:t>МЕРОПРИЯТИЯМИ, СЛУЖЕБНЫМИ КОМАНДИРОВКАМИ И</w:t>
      </w:r>
    </w:p>
    <w:p w:rsidR="008B4C6F" w:rsidRDefault="008B4C6F">
      <w:pPr>
        <w:pStyle w:val="ConsPlusTitle"/>
        <w:jc w:val="center"/>
      </w:pPr>
      <w:r>
        <w:t>ДРУГИМИ ОФИЦИАЛЬНЫМИ МЕРОПРИЯТИЯМИ, УЧАСТИЕ В</w:t>
      </w:r>
    </w:p>
    <w:p w:rsidR="008B4C6F" w:rsidRDefault="008B4C6F">
      <w:pPr>
        <w:pStyle w:val="ConsPlusTitle"/>
        <w:jc w:val="center"/>
      </w:pPr>
      <w:r>
        <w:t>КОТОРЫХ СВЯЗАНО С ИСПОЛНЕНИЕМ ИМИ СЛУЖЕБНЫХ</w:t>
      </w:r>
    </w:p>
    <w:p w:rsidR="008B4C6F" w:rsidRDefault="008B4C6F">
      <w:pPr>
        <w:pStyle w:val="ConsPlusTitle"/>
        <w:jc w:val="center"/>
      </w:pPr>
      <w:r>
        <w:t>(ДОЛЖНОСТНЫХ) ОБЯЗАННОСТЕЙ, СДАЧЕ И ОЦЕНКЕ</w:t>
      </w:r>
    </w:p>
    <w:p w:rsidR="008B4C6F" w:rsidRDefault="008B4C6F">
      <w:pPr>
        <w:pStyle w:val="ConsPlusTitle"/>
        <w:jc w:val="center"/>
      </w:pPr>
      <w:r>
        <w:t>ПОДАРКА, РЕАЛИЗАЦИИ (ВЫКУПЕ) И ЗАЧИСЛЕНИИ</w:t>
      </w:r>
    </w:p>
    <w:p w:rsidR="008B4C6F" w:rsidRDefault="008B4C6F">
      <w:pPr>
        <w:pStyle w:val="ConsPlusTitle"/>
        <w:jc w:val="center"/>
      </w:pPr>
      <w:r>
        <w:t>СРЕДСТВ, ВЫРУЧЕННЫХ ОТ ЕГО РЕАЛИЗАЦИИ</w:t>
      </w:r>
    </w:p>
    <w:p w:rsidR="008B4C6F" w:rsidRDefault="008B4C6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B4C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C6F" w:rsidRDefault="008B4C6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C6F" w:rsidRDefault="008B4C6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4C6F" w:rsidRDefault="008B4C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4C6F" w:rsidRDefault="008B4C6F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Рязанской городской Думы</w:t>
            </w:r>
          </w:p>
          <w:p w:rsidR="008B4C6F" w:rsidRDefault="008B4C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24.03.2016 </w:t>
            </w:r>
            <w:hyperlink r:id="rId4" w:history="1">
              <w:r>
                <w:rPr>
                  <w:color w:val="0000FF"/>
                </w:rPr>
                <w:t>N 110-II</w:t>
              </w:r>
            </w:hyperlink>
            <w:r>
              <w:rPr>
                <w:color w:val="392C69"/>
              </w:rPr>
              <w:t xml:space="preserve">, от 28.04.2022 </w:t>
            </w:r>
            <w:hyperlink r:id="rId5" w:history="1">
              <w:r>
                <w:rPr>
                  <w:color w:val="0000FF"/>
                </w:rPr>
                <w:t>N 89-III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C6F" w:rsidRDefault="008B4C6F">
            <w:pPr>
              <w:spacing w:after="1" w:line="0" w:lineRule="atLeast"/>
            </w:pPr>
          </w:p>
        </w:tc>
      </w:tr>
    </w:tbl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статьями 1</w:t>
        </w:r>
      </w:hyperlink>
      <w:r>
        <w:t xml:space="preserve">, </w:t>
      </w:r>
      <w:hyperlink r:id="rId7" w:history="1">
        <w:r>
          <w:rPr>
            <w:color w:val="0000FF"/>
          </w:rPr>
          <w:t>12.1</w:t>
        </w:r>
      </w:hyperlink>
      <w:r>
        <w:t xml:space="preserve"> Федерального закона от 25.12.2008 N 273-ФЗ "О противодействии коррупции",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09.01.2014 N 10 "О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реализации", руководствуясь </w:t>
      </w:r>
      <w:hyperlink r:id="rId9" w:history="1">
        <w:r>
          <w:rPr>
            <w:color w:val="0000FF"/>
          </w:rPr>
          <w:t>Уставом</w:t>
        </w:r>
      </w:hyperlink>
      <w:r>
        <w:t xml:space="preserve"> муниципального образования городской округ город Рязань Рязанской области, Рязанская городская Дума решила:</w:t>
      </w:r>
    </w:p>
    <w:p w:rsidR="008B4C6F" w:rsidRDefault="008B4C6F">
      <w:pPr>
        <w:pStyle w:val="ConsPlusNormal"/>
        <w:jc w:val="both"/>
      </w:pPr>
      <w:r>
        <w:t xml:space="preserve">(преамбула в ред. </w:t>
      </w:r>
      <w:hyperlink r:id="rId10" w:history="1">
        <w:r>
          <w:rPr>
            <w:color w:val="0000FF"/>
          </w:rPr>
          <w:t>Решения</w:t>
        </w:r>
      </w:hyperlink>
      <w:r>
        <w:t xml:space="preserve"> Рязанской городской Думы от 24.03.2016 N 110-II)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3" w:history="1">
        <w:r>
          <w:rPr>
            <w:color w:val="0000FF"/>
          </w:rPr>
          <w:t>Положение</w:t>
        </w:r>
      </w:hyperlink>
      <w:r>
        <w:t xml:space="preserve"> о сообщении лицами, замещающими муниципальные должности, муниципальными служащими города Рязани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8B4C6F" w:rsidRDefault="008B4C6F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Рязанской городской Думы от 24.03.2016 N 110-II)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 xml:space="preserve">2. Главе муниципального образования, председателю Рязанской городской Думы </w:t>
      </w:r>
      <w:proofErr w:type="spellStart"/>
      <w:r>
        <w:t>Кашаеву</w:t>
      </w:r>
      <w:proofErr w:type="spellEnd"/>
      <w:r>
        <w:t xml:space="preserve"> А.А., главе администрации города Рязани Артемову В.Е., председателю Контрольно-счетной палаты города Рязани Филиппову М.И. обеспечить в срок до 09.04.2014 принятие правовых актов в соответствии с </w:t>
      </w:r>
      <w:hyperlink w:anchor="P43" w:history="1">
        <w:r>
          <w:rPr>
            <w:color w:val="0000FF"/>
          </w:rPr>
          <w:t>Положением</w:t>
        </w:r>
      </w:hyperlink>
      <w:r>
        <w:t xml:space="preserve"> о сообщении лицами, замещающими муниципальные должности, муниципальными служащими города Рязани о получении подарка в связи с их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>3. Настоящее решение вступает в силу на следующий день после дня его официального опубликования.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>4. Разместить настоящее решение на официальном сайте Рязанской городской Думы в сети Интернет.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 xml:space="preserve">5. Контроль за исполнением настоящего решения возложить на комитет Рязанской городской Думы, к основным направлениям деятельности которого относятся вопросы развития местного </w:t>
      </w:r>
      <w:r>
        <w:lastRenderedPageBreak/>
        <w:t>самоуправления, регламента и депутатской этики.</w:t>
      </w:r>
    </w:p>
    <w:p w:rsidR="008B4C6F" w:rsidRDefault="008B4C6F">
      <w:pPr>
        <w:pStyle w:val="ConsPlusNormal"/>
        <w:jc w:val="both"/>
      </w:pPr>
      <w:r>
        <w:t xml:space="preserve">(п. 5 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Рязанской городской Думы от 28.04.2022 N 89-III)</w:t>
      </w: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jc w:val="right"/>
      </w:pPr>
      <w:r>
        <w:t>Глава муниципального образования,</w:t>
      </w:r>
    </w:p>
    <w:p w:rsidR="008B4C6F" w:rsidRDefault="008B4C6F">
      <w:pPr>
        <w:pStyle w:val="ConsPlusNormal"/>
        <w:jc w:val="right"/>
      </w:pPr>
      <w:r>
        <w:t>председатель Рязанской городской Думы</w:t>
      </w:r>
    </w:p>
    <w:p w:rsidR="008B4C6F" w:rsidRDefault="008B4C6F">
      <w:pPr>
        <w:pStyle w:val="ConsPlusNormal"/>
        <w:jc w:val="right"/>
      </w:pPr>
      <w:r>
        <w:t>А.А.КАШАЕВ</w:t>
      </w: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jc w:val="right"/>
        <w:outlineLvl w:val="0"/>
      </w:pPr>
      <w:r>
        <w:t>Утверждено</w:t>
      </w:r>
    </w:p>
    <w:p w:rsidR="008B4C6F" w:rsidRDefault="008B4C6F">
      <w:pPr>
        <w:pStyle w:val="ConsPlusNormal"/>
        <w:jc w:val="right"/>
      </w:pPr>
      <w:r>
        <w:t>решением</w:t>
      </w:r>
    </w:p>
    <w:p w:rsidR="008B4C6F" w:rsidRDefault="008B4C6F">
      <w:pPr>
        <w:pStyle w:val="ConsPlusNormal"/>
        <w:jc w:val="right"/>
      </w:pPr>
      <w:r>
        <w:t>Рязанской городской Думы</w:t>
      </w:r>
    </w:p>
    <w:p w:rsidR="008B4C6F" w:rsidRDefault="008B4C6F">
      <w:pPr>
        <w:pStyle w:val="ConsPlusNormal"/>
        <w:jc w:val="right"/>
      </w:pPr>
      <w:r>
        <w:t>от 20 марта 2014 г. N 79-II</w:t>
      </w: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Title"/>
        <w:jc w:val="center"/>
      </w:pPr>
      <w:bookmarkStart w:id="1" w:name="P43"/>
      <w:bookmarkEnd w:id="1"/>
      <w:r>
        <w:t>ПОЛОЖЕНИЕ</w:t>
      </w:r>
    </w:p>
    <w:p w:rsidR="008B4C6F" w:rsidRDefault="008B4C6F">
      <w:pPr>
        <w:pStyle w:val="ConsPlusTitle"/>
        <w:jc w:val="center"/>
      </w:pPr>
      <w:r>
        <w:t>О СООБЩЕНИИ ЛИЦАМИ, ЗАМЕЩАЮЩИМИ МУНИЦИПАЛЬНЫЕ ДОЛЖНОСТИ,</w:t>
      </w:r>
    </w:p>
    <w:p w:rsidR="008B4C6F" w:rsidRDefault="008B4C6F">
      <w:pPr>
        <w:pStyle w:val="ConsPlusTitle"/>
        <w:jc w:val="center"/>
      </w:pPr>
      <w:r>
        <w:t>МУНИЦИПАЛЬНЫМИ СЛУЖАЩИМИ ГОРОДА РЯЗАНИ О ПОЛУЧЕНИИ</w:t>
      </w:r>
    </w:p>
    <w:p w:rsidR="008B4C6F" w:rsidRDefault="008B4C6F">
      <w:pPr>
        <w:pStyle w:val="ConsPlusTitle"/>
        <w:jc w:val="center"/>
      </w:pPr>
      <w:r>
        <w:t>ПОДАРКА В СВЯЗИ С ПРОТОКОЛЬНЫМИ МЕРОПРИЯТИЯМИ,</w:t>
      </w:r>
    </w:p>
    <w:p w:rsidR="008B4C6F" w:rsidRDefault="008B4C6F">
      <w:pPr>
        <w:pStyle w:val="ConsPlusTitle"/>
        <w:jc w:val="center"/>
      </w:pPr>
      <w:r>
        <w:t>СЛУЖЕБНЫМИ КОМАНДИРОВКАМИ И ДРУГИМИ ОФИЦИАЛЬНЫМИ</w:t>
      </w:r>
    </w:p>
    <w:p w:rsidR="008B4C6F" w:rsidRDefault="008B4C6F">
      <w:pPr>
        <w:pStyle w:val="ConsPlusTitle"/>
        <w:jc w:val="center"/>
      </w:pPr>
      <w:r>
        <w:t>МЕРОПРИЯТИЯМИ, УЧАСТИЕ В КОТОРЫХ СВЯЗАНО С</w:t>
      </w:r>
    </w:p>
    <w:p w:rsidR="008B4C6F" w:rsidRDefault="008B4C6F">
      <w:pPr>
        <w:pStyle w:val="ConsPlusTitle"/>
        <w:jc w:val="center"/>
      </w:pPr>
      <w:r>
        <w:t>ИСПОЛНЕНИЕМ ИМИ СЛУЖЕБНЫХ (ДОЛЖНОСТНЫХ) ОБЯЗАННОСТЕЙ,</w:t>
      </w:r>
    </w:p>
    <w:p w:rsidR="008B4C6F" w:rsidRDefault="008B4C6F">
      <w:pPr>
        <w:pStyle w:val="ConsPlusTitle"/>
        <w:jc w:val="center"/>
      </w:pPr>
      <w:r>
        <w:t>СДАЧЕ И ОЦЕНКЕ ПОДАРКА, РЕАЛИЗАЦИИ (ВЫКУПЕ)</w:t>
      </w:r>
    </w:p>
    <w:p w:rsidR="008B4C6F" w:rsidRDefault="008B4C6F">
      <w:pPr>
        <w:pStyle w:val="ConsPlusTitle"/>
        <w:jc w:val="center"/>
      </w:pPr>
      <w:r>
        <w:t>И ЗАЧИСЛЕНИИ СРЕДСТВ, ВЫРУЧЕННЫХ ОТ ЕГО РЕАЛИЗАЦИИ</w:t>
      </w:r>
    </w:p>
    <w:p w:rsidR="008B4C6F" w:rsidRDefault="008B4C6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B4C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C6F" w:rsidRDefault="008B4C6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C6F" w:rsidRDefault="008B4C6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4C6F" w:rsidRDefault="008B4C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4C6F" w:rsidRDefault="008B4C6F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Рязанской городской Думы</w:t>
            </w:r>
          </w:p>
          <w:p w:rsidR="008B4C6F" w:rsidRDefault="008B4C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24.03.2016 </w:t>
            </w:r>
            <w:hyperlink r:id="rId13" w:history="1">
              <w:r>
                <w:rPr>
                  <w:color w:val="0000FF"/>
                </w:rPr>
                <w:t>N 110-II</w:t>
              </w:r>
            </w:hyperlink>
            <w:r>
              <w:rPr>
                <w:color w:val="392C69"/>
              </w:rPr>
              <w:t xml:space="preserve">, от 28.04.2022 </w:t>
            </w:r>
            <w:hyperlink r:id="rId14" w:history="1">
              <w:r>
                <w:rPr>
                  <w:color w:val="0000FF"/>
                </w:rPr>
                <w:t>N 89-III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C6F" w:rsidRDefault="008B4C6F">
            <w:pPr>
              <w:spacing w:after="1" w:line="0" w:lineRule="atLeast"/>
            </w:pPr>
          </w:p>
        </w:tc>
      </w:tr>
    </w:tbl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ind w:firstLine="540"/>
        <w:jc w:val="both"/>
      </w:pPr>
      <w:r>
        <w:t>1. Настоящее Положение определяет порядок сообщения лицами, замещающими муниципальные должности города Рязани, муниципальными служащими города Рязани (далее соответственно - лица, замещающие муниципальные должности,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>2. Для целей настоящего Положения используются следующие понятия: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>"лицо, замещающее муниципальную должность" - глава муниципального образования, председатель Рязанской городской Думы, депутат Рязанской городской Думы, осуществляющий свои полномочия на постоянной основе, председатель, заместитель председателя и аудиторы Контрольно-счетной палаты города Рязани;</w:t>
      </w:r>
    </w:p>
    <w:p w:rsidR="008B4C6F" w:rsidRDefault="008B4C6F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Решения</w:t>
        </w:r>
      </w:hyperlink>
      <w:r>
        <w:t xml:space="preserve"> Рязанской городской Думы от 28.04.2022 N 89-III)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 xml:space="preserve">"подарок, полученный в связи с протокольными мероприятиями, служебными командировками и другими официальными мероприятиями" - подарок, полученный лицом, замещающим муниципальную должность,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</w:t>
      </w:r>
      <w:r>
        <w:lastRenderedPageBreak/>
        <w:t>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>"получение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обязанностей" - получение лицом, замещающим муниципальную должность,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лиц;</w:t>
      </w:r>
    </w:p>
    <w:p w:rsidR="008B4C6F" w:rsidRDefault="008B4C6F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Решения</w:t>
        </w:r>
      </w:hyperlink>
      <w:r>
        <w:t xml:space="preserve"> Рязанской городской Думы от 24.03.2016 N 110-II)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>"комиссия по поступлению и выбытию активов" - комиссия по поступлению и выбытию активов органа местного самоуправления, образованная в соответствии с законодательством о бухгалтерском учете, либо иная комиссия органа местного самоуправления, на которую правовым актом органа местного самоуправления возложены полномочия по определению стоимости подарка в целях принятия его к бухгалтерскому учету, а также иные полномочия в соответствии с настоящим Положением.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>3. Лица, замещающие муниципальные должности,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8B4C6F" w:rsidRDefault="008B4C6F">
      <w:pPr>
        <w:pStyle w:val="ConsPlusNormal"/>
        <w:jc w:val="both"/>
      </w:pPr>
      <w:r>
        <w:t xml:space="preserve">(п. 3 в ред. </w:t>
      </w:r>
      <w:hyperlink r:id="rId17" w:history="1">
        <w:r>
          <w:rPr>
            <w:color w:val="0000FF"/>
          </w:rPr>
          <w:t>Решения</w:t>
        </w:r>
      </w:hyperlink>
      <w:r>
        <w:t xml:space="preserve"> Рязанской городской Думы от 24.03.2016 N 110-II)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>4. Лица, замещающие муниципальные должности, муниципальные служащие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орган местного самоуправления, в котором указанные лица проходят муниципальную службу (осуществляют свои полномочия).</w:t>
      </w:r>
    </w:p>
    <w:p w:rsidR="008B4C6F" w:rsidRDefault="008B4C6F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Решения</w:t>
        </w:r>
      </w:hyperlink>
      <w:r>
        <w:t xml:space="preserve"> Рязанской городской Думы от 24.03.2016 N 110-II)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 xml:space="preserve">5. </w:t>
      </w:r>
      <w:hyperlink w:anchor="P128" w:history="1">
        <w:r>
          <w:rPr>
            <w:color w:val="0000FF"/>
          </w:rPr>
          <w:t>Уведомление</w:t>
        </w:r>
      </w:hyperlink>
      <w: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 (далее - уведомление), составленное согласно </w:t>
      </w:r>
      <w:proofErr w:type="gramStart"/>
      <w:r>
        <w:t>приложению</w:t>
      </w:r>
      <w:proofErr w:type="gramEnd"/>
      <w:r>
        <w:t xml:space="preserve"> N 1 к настоящему Положению, представляется не позднее 3 рабочих дней со дня получения подарка:</w:t>
      </w:r>
    </w:p>
    <w:p w:rsidR="008B4C6F" w:rsidRDefault="008B4C6F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Решения</w:t>
        </w:r>
      </w:hyperlink>
      <w:r>
        <w:t xml:space="preserve"> Рязанской городской Думы от 24.03.2016 N 110-II)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>1) лицами, замещающими муниципальные должности, должности муниципальной службы в Рязанской городской Думе, - в уполномоченное соответствующим правовым актом главы муниципального образования, председателя Рязанской городской Думы структурное подразделение аппарата Рязанской городской Думы;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>2) лицами, замещающими должности муниципальной службы в администрации города Рязани, - в уполномоченное соответствующим правовым актом администрации города Рязани структурное подразделение администрации города Рязани;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 xml:space="preserve">3) лицами, замещающими муниципальные должности, должности муниципальной службы в Контрольно-счетной палате города Рязани, - в уполномоченное соответствующим правовым актом </w:t>
      </w:r>
      <w:r>
        <w:lastRenderedPageBreak/>
        <w:t>Контрольно-счетной палаты города Рязани структурное подразделение Контрольно-счетной палаты города Рязани (далее - уполномоченное структурное подразделение соответствующего органа местного самоуправления).</w:t>
      </w:r>
    </w:p>
    <w:p w:rsidR="008B4C6F" w:rsidRDefault="008B4C6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20" w:history="1">
        <w:r>
          <w:rPr>
            <w:color w:val="0000FF"/>
          </w:rPr>
          <w:t>Решения</w:t>
        </w:r>
      </w:hyperlink>
      <w:r>
        <w:t xml:space="preserve"> Рязанской городской Думы от 28.04.2022 N 89-III)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>При невозможности подачи уведомления в сроки, указанные в абзацах первом и шестом настоящего пункта, по причине, не зависящей от лица, замещающего муниципальную должность, муниципального служащего, оно представляется не позднее следующего дня после ее устранения.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>6. Уведомление составляется в двух экземплярах.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>В день регистрации уведомления один экземпляр возвращается лицу, представившему такое уведомление, с отметкой о его регистрации, другой - направляется в комиссию по поступлению и выбытию активов (далее - комиссия).</w:t>
      </w:r>
    </w:p>
    <w:p w:rsidR="008B4C6F" w:rsidRDefault="008B4C6F">
      <w:pPr>
        <w:pStyle w:val="ConsPlusNormal"/>
        <w:jc w:val="both"/>
      </w:pPr>
      <w:r>
        <w:t xml:space="preserve">(п. 6 в ред. </w:t>
      </w:r>
      <w:hyperlink r:id="rId21" w:history="1">
        <w:r>
          <w:rPr>
            <w:color w:val="0000FF"/>
          </w:rPr>
          <w:t>Решения</w:t>
        </w:r>
      </w:hyperlink>
      <w:r>
        <w:t xml:space="preserve"> Рязанской городской Думы от 28.04.2022 N 89-III)</w:t>
      </w:r>
    </w:p>
    <w:p w:rsidR="008B4C6F" w:rsidRDefault="008B4C6F">
      <w:pPr>
        <w:pStyle w:val="ConsPlusNormal"/>
        <w:spacing w:before="220"/>
        <w:ind w:firstLine="540"/>
        <w:jc w:val="both"/>
      </w:pPr>
      <w:bookmarkStart w:id="2" w:name="P80"/>
      <w:bookmarkEnd w:id="2"/>
      <w:r>
        <w:t xml:space="preserve">7. Подарок, стоимость которого подтверждается документами и превышает 3 тыс. рублей либо стоимость которого получившему его муниципальному служащему неизвестна, сдается ответственному лицу уполномоченного соответствующего органа местного самоуправления, которое принимает его на хранение по </w:t>
      </w:r>
      <w:hyperlink w:anchor="P203" w:history="1">
        <w:r>
          <w:rPr>
            <w:color w:val="0000FF"/>
          </w:rPr>
          <w:t>акту</w:t>
        </w:r>
      </w:hyperlink>
      <w:r>
        <w:t xml:space="preserve"> приема-передачи по форме согласно приложению N 2 к настоящему Положению не позднее 5 рабочих дней со дня регистрации уведомления в </w:t>
      </w:r>
      <w:hyperlink w:anchor="P264" w:history="1">
        <w:r>
          <w:rPr>
            <w:color w:val="0000FF"/>
          </w:rPr>
          <w:t>журнале</w:t>
        </w:r>
      </w:hyperlink>
      <w:r>
        <w:t xml:space="preserve"> регистрации (приложение N 3 к настоящему Положению).</w:t>
      </w:r>
    </w:p>
    <w:p w:rsidR="008B4C6F" w:rsidRDefault="008B4C6F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Решения</w:t>
        </w:r>
      </w:hyperlink>
      <w:r>
        <w:t xml:space="preserve"> Рязанской городской Думы от 28.04.2022 N 89-III)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 xml:space="preserve">8. Подарок, полученный лицом, замещающим муниципальную должность, независимо от его стоимости, подлежит передаче на хранение в порядке, предусмотренном </w:t>
      </w:r>
      <w:hyperlink w:anchor="P80" w:history="1">
        <w:r>
          <w:rPr>
            <w:color w:val="0000FF"/>
          </w:rPr>
          <w:t>пунктом 7</w:t>
        </w:r>
      </w:hyperlink>
      <w:r>
        <w:t xml:space="preserve"> настоящего Положения.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>9. 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>10. Уведомление о получении подарка рассматривается на заседании комиссии.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>11.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комиссией на основе рыночной цены, действующей на дату принятия к учету подарка, или цены на аналогичную материальную ценность в сопоставимых условиях. Сведения о рыночной цене подтверждаются документально, а при невозможности документального подтверждения - экспертным путем.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>12. По итогам рассмотрения уведомления комиссия принимает одно из следующих решений: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>1) в случае если стоимость подарка превышает три тысячи рублей, - о принятии подарка к бухгалтерскому учету;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>2) в случае если стоимость подарка не превышает трех тысяч рублей, - о возвращении подарка получившему его лицу, замещающему муниципальную должность, муниципальному служащему.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 xml:space="preserve">13. Подарок, стоимость которого не превышает 3 тыс. рублей, возвращается сдавшему его </w:t>
      </w:r>
      <w:r>
        <w:lastRenderedPageBreak/>
        <w:t xml:space="preserve">лицу по </w:t>
      </w:r>
      <w:hyperlink w:anchor="P317" w:history="1">
        <w:r>
          <w:rPr>
            <w:color w:val="0000FF"/>
          </w:rPr>
          <w:t>акту</w:t>
        </w:r>
      </w:hyperlink>
      <w:r>
        <w:t xml:space="preserve"> возврата подарка (приложение N 4 к настоящему Положению) в течение трех рабочих дней со дня принятия комиссией соответствующего решения.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>14. Уполномоченный соответствующий орган местного самоуправления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города Рязани.</w:t>
      </w:r>
    </w:p>
    <w:p w:rsidR="008B4C6F" w:rsidRDefault="008B4C6F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Решения</w:t>
        </w:r>
      </w:hyperlink>
      <w:r>
        <w:t xml:space="preserve"> Рязанской городской Думы от 28.04.2022 N 89-III)</w:t>
      </w:r>
    </w:p>
    <w:p w:rsidR="008B4C6F" w:rsidRDefault="008B4C6F">
      <w:pPr>
        <w:pStyle w:val="ConsPlusNormal"/>
        <w:spacing w:before="220"/>
        <w:ind w:firstLine="540"/>
        <w:jc w:val="both"/>
      </w:pPr>
      <w:bookmarkStart w:id="3" w:name="P92"/>
      <w:bookmarkEnd w:id="3"/>
      <w:r>
        <w:t xml:space="preserve">15. Лицо, замещающее муниципальную должность, муниципальный служащий, сдавшие подарок, могут его выкупить, направив на имя представителя нанимателя (работодателя) </w:t>
      </w:r>
      <w:hyperlink w:anchor="P373" w:history="1">
        <w:r>
          <w:rPr>
            <w:color w:val="0000FF"/>
          </w:rPr>
          <w:t>заявление</w:t>
        </w:r>
      </w:hyperlink>
      <w:r>
        <w:t xml:space="preserve"> по форме согласно приложению N 5 к настоящему Положению не позднее двух месяцев со дня сдачи подарка.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>Представителем нанимателя (работодателем) в отношении главы муниципального образования, председателя Рязанской городской Думы, депутата Рязанской городской Думы, осуществляющего свои полномочия на постоянной основе, является Рязанская городская Дума.</w:t>
      </w:r>
    </w:p>
    <w:p w:rsidR="008B4C6F" w:rsidRDefault="008B4C6F">
      <w:pPr>
        <w:pStyle w:val="ConsPlusNormal"/>
        <w:jc w:val="both"/>
      </w:pPr>
      <w:r>
        <w:t xml:space="preserve">(п. 15 в ред. </w:t>
      </w:r>
      <w:hyperlink r:id="rId24" w:history="1">
        <w:r>
          <w:rPr>
            <w:color w:val="0000FF"/>
          </w:rPr>
          <w:t>Решения</w:t>
        </w:r>
      </w:hyperlink>
      <w:r>
        <w:t xml:space="preserve"> Рязанской городской Думы от 28.04.2022 N 89-III)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>15.1. Заявление о выкупе подарка, представленное главой муниципального образования, председателем Рязанской городской Думы, депутатом Рязанской городской Думы, осуществляющим свои полномочия на постоянной основе, председателем Контрольно-счетной палаты города Рязани, главой администрации города Рязани в день его поступления направляется главой муниципального образования, председателем Рязанской городской Думы в уполномоченное структурное подразделение соответствующего органа местного самоуправления.</w:t>
      </w:r>
    </w:p>
    <w:p w:rsidR="008B4C6F" w:rsidRDefault="008B4C6F">
      <w:pPr>
        <w:pStyle w:val="ConsPlusNormal"/>
        <w:jc w:val="both"/>
      </w:pPr>
      <w:r>
        <w:t xml:space="preserve">(п. 15.1 введен </w:t>
      </w:r>
      <w:hyperlink r:id="rId25" w:history="1">
        <w:r>
          <w:rPr>
            <w:color w:val="0000FF"/>
          </w:rPr>
          <w:t>Решением</w:t>
        </w:r>
      </w:hyperlink>
      <w:r>
        <w:t xml:space="preserve"> Рязанской городской Думы от 28.04.2022 N 89-III)</w:t>
      </w:r>
    </w:p>
    <w:p w:rsidR="008B4C6F" w:rsidRDefault="008B4C6F">
      <w:pPr>
        <w:pStyle w:val="ConsPlusNormal"/>
        <w:spacing w:before="220"/>
        <w:ind w:firstLine="540"/>
        <w:jc w:val="both"/>
      </w:pPr>
      <w:bookmarkStart w:id="4" w:name="P97"/>
      <w:bookmarkEnd w:id="4"/>
      <w:r>
        <w:t xml:space="preserve">16. Уполномоченный соответствующий орган местного самоуправления в течение 3 месяцев со дня поступления заявления, указанного в </w:t>
      </w:r>
      <w:hyperlink w:anchor="P92" w:history="1">
        <w:r>
          <w:rPr>
            <w:color w:val="0000FF"/>
          </w:rPr>
          <w:t>пункте 15</w:t>
        </w:r>
      </w:hyperlink>
      <w: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8B4C6F" w:rsidRDefault="008B4C6F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Решения</w:t>
        </w:r>
      </w:hyperlink>
      <w:r>
        <w:t xml:space="preserve"> Рязанской городской Думы от 28.04.2022 N 89-III)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 xml:space="preserve">16.1. В случае если в отношении подарка, изготовленного из драгоценных металлов и (или) драгоценных камней, не поступило от лица, замещающего муниципальную должность, муниципального служащего, заявление, указанное в </w:t>
      </w:r>
      <w:hyperlink w:anchor="P92" w:history="1">
        <w:r>
          <w:rPr>
            <w:color w:val="0000FF"/>
          </w:rPr>
          <w:t>пункте 15</w:t>
        </w:r>
      </w:hyperlink>
      <w:r>
        <w:t xml:space="preserve">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соответствующего органа местного самоуправления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8B4C6F" w:rsidRDefault="008B4C6F">
      <w:pPr>
        <w:pStyle w:val="ConsPlusNormal"/>
        <w:jc w:val="both"/>
      </w:pPr>
      <w:r>
        <w:t xml:space="preserve">(п. 16.1 введен </w:t>
      </w:r>
      <w:hyperlink r:id="rId27" w:history="1">
        <w:r>
          <w:rPr>
            <w:color w:val="0000FF"/>
          </w:rPr>
          <w:t>Решением</w:t>
        </w:r>
      </w:hyperlink>
      <w:r>
        <w:t xml:space="preserve"> Рязанской городской Думы от 28.04.2022 N 89-III)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 xml:space="preserve">17. Подарок, в отношении которого не поступило заявление, указанное в </w:t>
      </w:r>
      <w:hyperlink w:anchor="P92" w:history="1">
        <w:r>
          <w:rPr>
            <w:color w:val="0000FF"/>
          </w:rPr>
          <w:t>пункте 15</w:t>
        </w:r>
      </w:hyperlink>
      <w:r>
        <w:t xml:space="preserve"> настоящего Положения, может использоваться органом местного самоуправления с учетом заключения комиссии о целесообразности использования подарка для обеспечения деятельности органа местного самоуправления.</w:t>
      </w:r>
    </w:p>
    <w:p w:rsidR="008B4C6F" w:rsidRDefault="008B4C6F">
      <w:pPr>
        <w:pStyle w:val="ConsPlusNormal"/>
        <w:spacing w:before="220"/>
        <w:ind w:firstLine="540"/>
        <w:jc w:val="both"/>
      </w:pPr>
      <w:bookmarkStart w:id="5" w:name="P102"/>
      <w:bookmarkEnd w:id="5"/>
      <w:r>
        <w:t xml:space="preserve">18. В случае нецелесообразности использования подарка руководителем органа местного самоуправления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</w:t>
      </w:r>
      <w:r>
        <w:lastRenderedPageBreak/>
        <w:t>Российской Федерации.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 xml:space="preserve">19. Оценка стоимости подарка для реализации (выкупа), предусмотренная </w:t>
      </w:r>
      <w:hyperlink w:anchor="P97" w:history="1">
        <w:r>
          <w:rPr>
            <w:color w:val="0000FF"/>
          </w:rPr>
          <w:t>пунктами 16</w:t>
        </w:r>
      </w:hyperlink>
      <w:r>
        <w:t xml:space="preserve"> и </w:t>
      </w:r>
      <w:hyperlink w:anchor="P102" w:history="1">
        <w:r>
          <w:rPr>
            <w:color w:val="0000FF"/>
          </w:rPr>
          <w:t>18</w:t>
        </w:r>
      </w:hyperlink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>20. В случае если подарок не выкуплен или не реализован, руководителем органа местного самоуправления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8B4C6F" w:rsidRDefault="008B4C6F">
      <w:pPr>
        <w:pStyle w:val="ConsPlusNormal"/>
        <w:spacing w:before="220"/>
        <w:ind w:firstLine="540"/>
        <w:jc w:val="both"/>
      </w:pPr>
      <w:r>
        <w:t>21. Средства, вырученные от реализации (выкупа) подарка, зачисляются в доход бюджета города Рязани в порядке, установленном бюджетным законодательством Российской Федерации.</w:t>
      </w: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jc w:val="right"/>
        <w:outlineLvl w:val="1"/>
      </w:pPr>
      <w:r>
        <w:t>Приложение N 1</w:t>
      </w:r>
    </w:p>
    <w:p w:rsidR="008B4C6F" w:rsidRDefault="008B4C6F">
      <w:pPr>
        <w:pStyle w:val="ConsPlusNormal"/>
        <w:jc w:val="right"/>
      </w:pPr>
      <w:r>
        <w:t>к Положению</w:t>
      </w:r>
    </w:p>
    <w:p w:rsidR="008B4C6F" w:rsidRDefault="008B4C6F">
      <w:pPr>
        <w:pStyle w:val="ConsPlusNormal"/>
        <w:jc w:val="right"/>
      </w:pPr>
      <w:r>
        <w:t>о сообщении лицами, замещающими</w:t>
      </w:r>
    </w:p>
    <w:p w:rsidR="008B4C6F" w:rsidRDefault="008B4C6F">
      <w:pPr>
        <w:pStyle w:val="ConsPlusNormal"/>
        <w:jc w:val="right"/>
      </w:pPr>
      <w:r>
        <w:t>муниципальные должности, муниципальными</w:t>
      </w:r>
    </w:p>
    <w:p w:rsidR="008B4C6F" w:rsidRDefault="008B4C6F">
      <w:pPr>
        <w:pStyle w:val="ConsPlusNormal"/>
        <w:jc w:val="right"/>
      </w:pPr>
      <w:r>
        <w:t>служащими города Рязани о получении подарка</w:t>
      </w:r>
    </w:p>
    <w:p w:rsidR="008B4C6F" w:rsidRDefault="008B4C6F">
      <w:pPr>
        <w:pStyle w:val="ConsPlusNormal"/>
        <w:jc w:val="right"/>
      </w:pPr>
      <w:r>
        <w:t>в связи с протокольными мероприятиями,</w:t>
      </w:r>
    </w:p>
    <w:p w:rsidR="008B4C6F" w:rsidRDefault="008B4C6F">
      <w:pPr>
        <w:pStyle w:val="ConsPlusNormal"/>
        <w:jc w:val="right"/>
      </w:pPr>
      <w:r>
        <w:t>служебными командировками и другими</w:t>
      </w:r>
    </w:p>
    <w:p w:rsidR="008B4C6F" w:rsidRDefault="008B4C6F">
      <w:pPr>
        <w:pStyle w:val="ConsPlusNormal"/>
        <w:jc w:val="right"/>
      </w:pPr>
      <w:r>
        <w:t>официальными мероприятиями, участие в</w:t>
      </w:r>
    </w:p>
    <w:p w:rsidR="008B4C6F" w:rsidRDefault="008B4C6F">
      <w:pPr>
        <w:pStyle w:val="ConsPlusNormal"/>
        <w:jc w:val="right"/>
      </w:pPr>
      <w:r>
        <w:t>которых связано с исполнением ими</w:t>
      </w:r>
    </w:p>
    <w:p w:rsidR="008B4C6F" w:rsidRDefault="008B4C6F">
      <w:pPr>
        <w:pStyle w:val="ConsPlusNormal"/>
        <w:jc w:val="right"/>
      </w:pPr>
      <w:r>
        <w:t>служебных (должностных) обязанностей,</w:t>
      </w:r>
    </w:p>
    <w:p w:rsidR="008B4C6F" w:rsidRDefault="008B4C6F">
      <w:pPr>
        <w:pStyle w:val="ConsPlusNormal"/>
        <w:jc w:val="right"/>
      </w:pPr>
      <w:r>
        <w:t>сдаче и оценке подарка,</w:t>
      </w:r>
    </w:p>
    <w:p w:rsidR="008B4C6F" w:rsidRDefault="008B4C6F">
      <w:pPr>
        <w:pStyle w:val="ConsPlusNormal"/>
        <w:jc w:val="right"/>
      </w:pPr>
      <w:r>
        <w:t>реализации (выкупе) и зачислении средств,</w:t>
      </w:r>
    </w:p>
    <w:p w:rsidR="008B4C6F" w:rsidRDefault="008B4C6F">
      <w:pPr>
        <w:pStyle w:val="ConsPlusNormal"/>
        <w:jc w:val="right"/>
      </w:pPr>
      <w:r>
        <w:t>вырученных от его реализации</w:t>
      </w:r>
    </w:p>
    <w:p w:rsidR="008B4C6F" w:rsidRDefault="008B4C6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B4C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C6F" w:rsidRDefault="008B4C6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C6F" w:rsidRDefault="008B4C6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4C6F" w:rsidRDefault="008B4C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4C6F" w:rsidRDefault="008B4C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Рязанской городской Думы</w:t>
            </w:r>
          </w:p>
          <w:p w:rsidR="008B4C6F" w:rsidRDefault="008B4C6F">
            <w:pPr>
              <w:pStyle w:val="ConsPlusNormal"/>
              <w:jc w:val="center"/>
            </w:pPr>
            <w:r>
              <w:rPr>
                <w:color w:val="392C69"/>
              </w:rPr>
              <w:t>от 24.03.2016 N 110-II)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C6F" w:rsidRDefault="008B4C6F">
            <w:pPr>
              <w:spacing w:after="1" w:line="0" w:lineRule="atLeast"/>
            </w:pPr>
          </w:p>
        </w:tc>
      </w:tr>
    </w:tbl>
    <w:p w:rsidR="008B4C6F" w:rsidRDefault="008B4C6F">
      <w:pPr>
        <w:pStyle w:val="ConsPlusNormal"/>
        <w:jc w:val="both"/>
      </w:pPr>
    </w:p>
    <w:p w:rsidR="008B4C6F" w:rsidRDefault="008B4C6F">
      <w:pPr>
        <w:pStyle w:val="ConsPlusNonformat"/>
        <w:jc w:val="both"/>
      </w:pPr>
      <w:bookmarkStart w:id="6" w:name="P128"/>
      <w:bookmarkEnd w:id="6"/>
      <w:r>
        <w:t xml:space="preserve">                      УВЕДОМЛЕНИЕ О ПОЛУЧЕНИИ ПОДАРКА</w:t>
      </w:r>
    </w:p>
    <w:p w:rsidR="008B4C6F" w:rsidRDefault="008B4C6F">
      <w:pPr>
        <w:pStyle w:val="ConsPlusNonformat"/>
        <w:jc w:val="both"/>
      </w:pPr>
    </w:p>
    <w:p w:rsidR="008B4C6F" w:rsidRDefault="008B4C6F">
      <w:pPr>
        <w:pStyle w:val="ConsPlusNonformat"/>
        <w:jc w:val="both"/>
      </w:pPr>
      <w:r>
        <w:t xml:space="preserve">                                        ___________________________________</w:t>
      </w:r>
    </w:p>
    <w:p w:rsidR="008B4C6F" w:rsidRDefault="008B4C6F">
      <w:pPr>
        <w:pStyle w:val="ConsPlusNonformat"/>
        <w:jc w:val="both"/>
      </w:pPr>
      <w:r>
        <w:t xml:space="preserve">                                           (наименование уполномоченного</w:t>
      </w:r>
    </w:p>
    <w:p w:rsidR="008B4C6F" w:rsidRDefault="008B4C6F">
      <w:pPr>
        <w:pStyle w:val="ConsPlusNonformat"/>
        <w:jc w:val="both"/>
      </w:pPr>
      <w:r>
        <w:t xml:space="preserve">                                        ___________________________________</w:t>
      </w:r>
    </w:p>
    <w:p w:rsidR="008B4C6F" w:rsidRDefault="008B4C6F">
      <w:pPr>
        <w:pStyle w:val="ConsPlusNonformat"/>
        <w:jc w:val="both"/>
      </w:pPr>
      <w:r>
        <w:t xml:space="preserve">                                             структурного подразделения</w:t>
      </w:r>
    </w:p>
    <w:p w:rsidR="008B4C6F" w:rsidRDefault="008B4C6F">
      <w:pPr>
        <w:pStyle w:val="ConsPlusNonformat"/>
        <w:jc w:val="both"/>
      </w:pPr>
      <w:r>
        <w:t xml:space="preserve">                                        ___________________________________</w:t>
      </w:r>
    </w:p>
    <w:p w:rsidR="008B4C6F" w:rsidRDefault="008B4C6F">
      <w:pPr>
        <w:pStyle w:val="ConsPlusNonformat"/>
        <w:jc w:val="both"/>
      </w:pPr>
      <w:r>
        <w:t xml:space="preserve">                                           органа местного самоуправления)</w:t>
      </w:r>
    </w:p>
    <w:p w:rsidR="008B4C6F" w:rsidRDefault="008B4C6F">
      <w:pPr>
        <w:pStyle w:val="ConsPlusNonformat"/>
        <w:jc w:val="both"/>
      </w:pPr>
      <w:r>
        <w:t xml:space="preserve">                                        от ________________________________</w:t>
      </w:r>
    </w:p>
    <w:p w:rsidR="008B4C6F" w:rsidRDefault="008B4C6F">
      <w:pPr>
        <w:pStyle w:val="ConsPlusNonformat"/>
        <w:jc w:val="both"/>
      </w:pPr>
      <w:r>
        <w:t xml:space="preserve">                                        ___________________________________</w:t>
      </w:r>
    </w:p>
    <w:p w:rsidR="008B4C6F" w:rsidRDefault="008B4C6F">
      <w:pPr>
        <w:pStyle w:val="ConsPlusNonformat"/>
        <w:jc w:val="both"/>
      </w:pPr>
      <w:r>
        <w:t xml:space="preserve">                                           (Ф.И.О., занимаемая должность)</w:t>
      </w:r>
    </w:p>
    <w:p w:rsidR="008B4C6F" w:rsidRDefault="008B4C6F">
      <w:pPr>
        <w:pStyle w:val="ConsPlusNonformat"/>
        <w:jc w:val="both"/>
      </w:pPr>
    </w:p>
    <w:p w:rsidR="008B4C6F" w:rsidRDefault="008B4C6F">
      <w:pPr>
        <w:pStyle w:val="ConsPlusNonformat"/>
        <w:jc w:val="both"/>
      </w:pPr>
      <w:r>
        <w:t xml:space="preserve">         Уведомление о получении подарка от "__" ________ 20__ г.</w:t>
      </w:r>
    </w:p>
    <w:p w:rsidR="008B4C6F" w:rsidRDefault="008B4C6F">
      <w:pPr>
        <w:pStyle w:val="ConsPlusNonformat"/>
        <w:jc w:val="both"/>
      </w:pPr>
    </w:p>
    <w:p w:rsidR="008B4C6F" w:rsidRDefault="008B4C6F">
      <w:pPr>
        <w:pStyle w:val="ConsPlusNonformat"/>
        <w:jc w:val="both"/>
      </w:pPr>
      <w:r>
        <w:t xml:space="preserve">    Извещаю о получении ___________________________________________________</w:t>
      </w:r>
    </w:p>
    <w:p w:rsidR="008B4C6F" w:rsidRDefault="008B4C6F">
      <w:pPr>
        <w:pStyle w:val="ConsPlusNonformat"/>
        <w:jc w:val="both"/>
      </w:pPr>
      <w:r>
        <w:t xml:space="preserve">                                       (дата получения)</w:t>
      </w:r>
    </w:p>
    <w:p w:rsidR="008B4C6F" w:rsidRDefault="008B4C6F">
      <w:pPr>
        <w:pStyle w:val="ConsPlusNonformat"/>
        <w:jc w:val="both"/>
      </w:pPr>
      <w:r>
        <w:t>подарка(</w:t>
      </w:r>
      <w:proofErr w:type="spellStart"/>
      <w:r>
        <w:t>ов</w:t>
      </w:r>
      <w:proofErr w:type="spellEnd"/>
      <w:r>
        <w:t>) на ___________________________________________________________.</w:t>
      </w:r>
    </w:p>
    <w:p w:rsidR="008B4C6F" w:rsidRDefault="008B4C6F">
      <w:pPr>
        <w:pStyle w:val="ConsPlusNonformat"/>
        <w:jc w:val="both"/>
      </w:pPr>
      <w:r>
        <w:t xml:space="preserve">           (наименование протокольного мероприятия, служебной командировки,</w:t>
      </w:r>
    </w:p>
    <w:p w:rsidR="008B4C6F" w:rsidRDefault="008B4C6F">
      <w:pPr>
        <w:pStyle w:val="ConsPlusNonformat"/>
        <w:jc w:val="both"/>
      </w:pPr>
      <w:r>
        <w:t xml:space="preserve">               другого официального мероприятия, место и дата проведения)</w:t>
      </w:r>
    </w:p>
    <w:p w:rsidR="008B4C6F" w:rsidRDefault="008B4C6F">
      <w:pPr>
        <w:pStyle w:val="ConsPlusNormal"/>
        <w:jc w:val="both"/>
      </w:pPr>
    </w:p>
    <w:p w:rsidR="008B4C6F" w:rsidRDefault="008B4C6F">
      <w:pPr>
        <w:sectPr w:rsidR="008B4C6F" w:rsidSect="00B114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5"/>
        <w:gridCol w:w="2074"/>
        <w:gridCol w:w="2238"/>
        <w:gridCol w:w="2374"/>
        <w:gridCol w:w="2381"/>
      </w:tblGrid>
      <w:tr w:rsidR="008B4C6F">
        <w:tc>
          <w:tcPr>
            <w:tcW w:w="615" w:type="dxa"/>
          </w:tcPr>
          <w:p w:rsidR="008B4C6F" w:rsidRDefault="008B4C6F">
            <w:pPr>
              <w:pStyle w:val="ConsPlusNormal"/>
              <w:jc w:val="center"/>
            </w:pPr>
            <w:r>
              <w:lastRenderedPageBreak/>
              <w:t>NN</w:t>
            </w:r>
          </w:p>
          <w:p w:rsidR="008B4C6F" w:rsidRDefault="008B4C6F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074" w:type="dxa"/>
          </w:tcPr>
          <w:p w:rsidR="008B4C6F" w:rsidRDefault="008B4C6F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2238" w:type="dxa"/>
          </w:tcPr>
          <w:p w:rsidR="008B4C6F" w:rsidRDefault="008B4C6F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2374" w:type="dxa"/>
          </w:tcPr>
          <w:p w:rsidR="008B4C6F" w:rsidRDefault="008B4C6F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381" w:type="dxa"/>
          </w:tcPr>
          <w:p w:rsidR="008B4C6F" w:rsidRDefault="008B4C6F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181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B4C6F">
        <w:tc>
          <w:tcPr>
            <w:tcW w:w="615" w:type="dxa"/>
          </w:tcPr>
          <w:p w:rsidR="008B4C6F" w:rsidRDefault="008B4C6F">
            <w:pPr>
              <w:pStyle w:val="ConsPlusNormal"/>
            </w:pPr>
          </w:p>
        </w:tc>
        <w:tc>
          <w:tcPr>
            <w:tcW w:w="2074" w:type="dxa"/>
          </w:tcPr>
          <w:p w:rsidR="008B4C6F" w:rsidRDefault="008B4C6F">
            <w:pPr>
              <w:pStyle w:val="ConsPlusNormal"/>
            </w:pPr>
          </w:p>
        </w:tc>
        <w:tc>
          <w:tcPr>
            <w:tcW w:w="2238" w:type="dxa"/>
          </w:tcPr>
          <w:p w:rsidR="008B4C6F" w:rsidRDefault="008B4C6F">
            <w:pPr>
              <w:pStyle w:val="ConsPlusNormal"/>
            </w:pPr>
          </w:p>
        </w:tc>
        <w:tc>
          <w:tcPr>
            <w:tcW w:w="2374" w:type="dxa"/>
          </w:tcPr>
          <w:p w:rsidR="008B4C6F" w:rsidRDefault="008B4C6F">
            <w:pPr>
              <w:pStyle w:val="ConsPlusNormal"/>
            </w:pPr>
          </w:p>
        </w:tc>
        <w:tc>
          <w:tcPr>
            <w:tcW w:w="2381" w:type="dxa"/>
          </w:tcPr>
          <w:p w:rsidR="008B4C6F" w:rsidRDefault="008B4C6F">
            <w:pPr>
              <w:pStyle w:val="ConsPlusNormal"/>
            </w:pPr>
          </w:p>
        </w:tc>
      </w:tr>
      <w:tr w:rsidR="008B4C6F">
        <w:tc>
          <w:tcPr>
            <w:tcW w:w="615" w:type="dxa"/>
          </w:tcPr>
          <w:p w:rsidR="008B4C6F" w:rsidRDefault="008B4C6F">
            <w:pPr>
              <w:pStyle w:val="ConsPlusNormal"/>
            </w:pPr>
          </w:p>
        </w:tc>
        <w:tc>
          <w:tcPr>
            <w:tcW w:w="2074" w:type="dxa"/>
          </w:tcPr>
          <w:p w:rsidR="008B4C6F" w:rsidRDefault="008B4C6F">
            <w:pPr>
              <w:pStyle w:val="ConsPlusNormal"/>
            </w:pPr>
          </w:p>
        </w:tc>
        <w:tc>
          <w:tcPr>
            <w:tcW w:w="2238" w:type="dxa"/>
          </w:tcPr>
          <w:p w:rsidR="008B4C6F" w:rsidRDefault="008B4C6F">
            <w:pPr>
              <w:pStyle w:val="ConsPlusNormal"/>
            </w:pPr>
          </w:p>
        </w:tc>
        <w:tc>
          <w:tcPr>
            <w:tcW w:w="2374" w:type="dxa"/>
          </w:tcPr>
          <w:p w:rsidR="008B4C6F" w:rsidRDefault="008B4C6F">
            <w:pPr>
              <w:pStyle w:val="ConsPlusNormal"/>
            </w:pPr>
          </w:p>
        </w:tc>
        <w:tc>
          <w:tcPr>
            <w:tcW w:w="2381" w:type="dxa"/>
          </w:tcPr>
          <w:p w:rsidR="008B4C6F" w:rsidRDefault="008B4C6F">
            <w:pPr>
              <w:pStyle w:val="ConsPlusNormal"/>
            </w:pPr>
          </w:p>
        </w:tc>
      </w:tr>
      <w:tr w:rsidR="008B4C6F">
        <w:tc>
          <w:tcPr>
            <w:tcW w:w="4927" w:type="dxa"/>
            <w:gridSpan w:val="3"/>
          </w:tcPr>
          <w:p w:rsidR="008B4C6F" w:rsidRDefault="008B4C6F">
            <w:pPr>
              <w:pStyle w:val="ConsPlusNormal"/>
            </w:pPr>
            <w:r>
              <w:t>Итого</w:t>
            </w:r>
          </w:p>
        </w:tc>
        <w:tc>
          <w:tcPr>
            <w:tcW w:w="2374" w:type="dxa"/>
          </w:tcPr>
          <w:p w:rsidR="008B4C6F" w:rsidRDefault="008B4C6F">
            <w:pPr>
              <w:pStyle w:val="ConsPlusNormal"/>
            </w:pPr>
          </w:p>
        </w:tc>
        <w:tc>
          <w:tcPr>
            <w:tcW w:w="2381" w:type="dxa"/>
          </w:tcPr>
          <w:p w:rsidR="008B4C6F" w:rsidRDefault="008B4C6F">
            <w:pPr>
              <w:pStyle w:val="ConsPlusNormal"/>
            </w:pPr>
          </w:p>
        </w:tc>
      </w:tr>
    </w:tbl>
    <w:p w:rsidR="008B4C6F" w:rsidRDefault="008B4C6F">
      <w:pPr>
        <w:sectPr w:rsidR="008B4C6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nformat"/>
        <w:jc w:val="both"/>
      </w:pPr>
      <w:r>
        <w:t xml:space="preserve">    Приложение: __________________________________________ на _____ листах.</w:t>
      </w:r>
    </w:p>
    <w:p w:rsidR="008B4C6F" w:rsidRDefault="008B4C6F">
      <w:pPr>
        <w:pStyle w:val="ConsPlusNonformat"/>
        <w:jc w:val="both"/>
      </w:pPr>
      <w:r>
        <w:t xml:space="preserve">                         (наименование документа)</w:t>
      </w:r>
    </w:p>
    <w:p w:rsidR="008B4C6F" w:rsidRDefault="008B4C6F">
      <w:pPr>
        <w:pStyle w:val="ConsPlusNonformat"/>
        <w:jc w:val="both"/>
      </w:pPr>
      <w:r>
        <w:t xml:space="preserve">    Лицо, представившее уведомление</w:t>
      </w:r>
    </w:p>
    <w:p w:rsidR="008B4C6F" w:rsidRDefault="008B4C6F">
      <w:pPr>
        <w:pStyle w:val="ConsPlusNonformat"/>
        <w:jc w:val="both"/>
      </w:pPr>
      <w:r>
        <w:t>"__" ____ 20__ г.        _________ _________________________</w:t>
      </w:r>
    </w:p>
    <w:p w:rsidR="008B4C6F" w:rsidRDefault="008B4C6F">
      <w:pPr>
        <w:pStyle w:val="ConsPlusNonformat"/>
        <w:jc w:val="both"/>
      </w:pPr>
      <w:r>
        <w:t xml:space="preserve">                         (</w:t>
      </w:r>
      <w:proofErr w:type="gramStart"/>
      <w:r>
        <w:t xml:space="preserve">подпись)   </w:t>
      </w:r>
      <w:proofErr w:type="gramEnd"/>
      <w:r>
        <w:t xml:space="preserve"> (расшифровка подписи)</w:t>
      </w:r>
    </w:p>
    <w:p w:rsidR="008B4C6F" w:rsidRDefault="008B4C6F">
      <w:pPr>
        <w:pStyle w:val="ConsPlusNonformat"/>
        <w:jc w:val="both"/>
      </w:pPr>
      <w:r>
        <w:t xml:space="preserve">    Лицо, принявшее уведомление</w:t>
      </w:r>
    </w:p>
    <w:p w:rsidR="008B4C6F" w:rsidRDefault="008B4C6F">
      <w:pPr>
        <w:pStyle w:val="ConsPlusNonformat"/>
        <w:jc w:val="both"/>
      </w:pPr>
      <w:r>
        <w:t xml:space="preserve"> "__" ____ 20__ г.        _________  _______________________</w:t>
      </w:r>
    </w:p>
    <w:p w:rsidR="008B4C6F" w:rsidRDefault="008B4C6F">
      <w:pPr>
        <w:pStyle w:val="ConsPlusNonformat"/>
        <w:jc w:val="both"/>
      </w:pPr>
      <w:r>
        <w:t xml:space="preserve">                          (</w:t>
      </w:r>
      <w:proofErr w:type="gramStart"/>
      <w:r>
        <w:t xml:space="preserve">подпись)   </w:t>
      </w:r>
      <w:proofErr w:type="gramEnd"/>
      <w:r>
        <w:t xml:space="preserve"> (расшифровка подписи)</w:t>
      </w:r>
    </w:p>
    <w:p w:rsidR="008B4C6F" w:rsidRDefault="008B4C6F">
      <w:pPr>
        <w:pStyle w:val="ConsPlusNonformat"/>
        <w:jc w:val="both"/>
      </w:pPr>
      <w:r>
        <w:t xml:space="preserve">    Регистрационный номер в журнале регистрации уведомлений</w:t>
      </w:r>
    </w:p>
    <w:p w:rsidR="008B4C6F" w:rsidRDefault="008B4C6F">
      <w:pPr>
        <w:pStyle w:val="ConsPlusNonformat"/>
        <w:jc w:val="both"/>
      </w:pPr>
      <w:r>
        <w:t>___________________</w:t>
      </w:r>
    </w:p>
    <w:p w:rsidR="008B4C6F" w:rsidRDefault="008B4C6F">
      <w:pPr>
        <w:pStyle w:val="ConsPlusNonformat"/>
        <w:jc w:val="both"/>
      </w:pPr>
      <w:r>
        <w:t>"__" _________ 20__ г.</w:t>
      </w: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ind w:firstLine="540"/>
        <w:jc w:val="both"/>
      </w:pPr>
      <w:r>
        <w:t>--------------------------------</w:t>
      </w:r>
    </w:p>
    <w:p w:rsidR="008B4C6F" w:rsidRDefault="008B4C6F">
      <w:pPr>
        <w:pStyle w:val="ConsPlusNormal"/>
        <w:spacing w:before="220"/>
        <w:ind w:firstLine="540"/>
        <w:jc w:val="both"/>
      </w:pPr>
      <w:bookmarkStart w:id="7" w:name="P181"/>
      <w:bookmarkEnd w:id="7"/>
      <w:r>
        <w:t>&lt;*&gt; Заполняется при наличии документов, подтверждающих стоимость подарка.</w:t>
      </w: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jc w:val="right"/>
        <w:outlineLvl w:val="1"/>
      </w:pPr>
      <w:r>
        <w:t>Приложение N 2</w:t>
      </w:r>
    </w:p>
    <w:p w:rsidR="008B4C6F" w:rsidRDefault="008B4C6F">
      <w:pPr>
        <w:pStyle w:val="ConsPlusNormal"/>
        <w:jc w:val="right"/>
      </w:pPr>
      <w:r>
        <w:t>к Положению</w:t>
      </w:r>
    </w:p>
    <w:p w:rsidR="008B4C6F" w:rsidRDefault="008B4C6F">
      <w:pPr>
        <w:pStyle w:val="ConsPlusNormal"/>
        <w:jc w:val="right"/>
      </w:pPr>
      <w:r>
        <w:t>о сообщении лицами, замещающими</w:t>
      </w:r>
    </w:p>
    <w:p w:rsidR="008B4C6F" w:rsidRDefault="008B4C6F">
      <w:pPr>
        <w:pStyle w:val="ConsPlusNormal"/>
        <w:jc w:val="right"/>
      </w:pPr>
      <w:r>
        <w:t>муниципальные должности, муниципальными</w:t>
      </w:r>
    </w:p>
    <w:p w:rsidR="008B4C6F" w:rsidRDefault="008B4C6F">
      <w:pPr>
        <w:pStyle w:val="ConsPlusNormal"/>
        <w:jc w:val="right"/>
      </w:pPr>
      <w:r>
        <w:t>служащими города Рязани о получении подарка</w:t>
      </w:r>
    </w:p>
    <w:p w:rsidR="008B4C6F" w:rsidRDefault="008B4C6F">
      <w:pPr>
        <w:pStyle w:val="ConsPlusNormal"/>
        <w:jc w:val="right"/>
      </w:pPr>
      <w:r>
        <w:t>в связи с протокольными мероприятиями,</w:t>
      </w:r>
    </w:p>
    <w:p w:rsidR="008B4C6F" w:rsidRDefault="008B4C6F">
      <w:pPr>
        <w:pStyle w:val="ConsPlusNormal"/>
        <w:jc w:val="right"/>
      </w:pPr>
      <w:r>
        <w:t>служебными командировками и другими</w:t>
      </w:r>
    </w:p>
    <w:p w:rsidR="008B4C6F" w:rsidRDefault="008B4C6F">
      <w:pPr>
        <w:pStyle w:val="ConsPlusNormal"/>
        <w:jc w:val="right"/>
      </w:pPr>
      <w:r>
        <w:t>официальными мероприятиями, участие в</w:t>
      </w:r>
    </w:p>
    <w:p w:rsidR="008B4C6F" w:rsidRDefault="008B4C6F">
      <w:pPr>
        <w:pStyle w:val="ConsPlusNormal"/>
        <w:jc w:val="right"/>
      </w:pPr>
      <w:r>
        <w:t>которых связано с исполнением ими служебных</w:t>
      </w:r>
    </w:p>
    <w:p w:rsidR="008B4C6F" w:rsidRDefault="008B4C6F">
      <w:pPr>
        <w:pStyle w:val="ConsPlusNormal"/>
        <w:jc w:val="right"/>
      </w:pPr>
      <w:r>
        <w:t>(должностных) обязанностей, сдаче и оценке подарка,</w:t>
      </w:r>
    </w:p>
    <w:p w:rsidR="008B4C6F" w:rsidRDefault="008B4C6F">
      <w:pPr>
        <w:pStyle w:val="ConsPlusNormal"/>
        <w:jc w:val="right"/>
      </w:pPr>
      <w:r>
        <w:t>реализации (выкупе) и зачислении средств,</w:t>
      </w:r>
    </w:p>
    <w:p w:rsidR="008B4C6F" w:rsidRDefault="008B4C6F">
      <w:pPr>
        <w:pStyle w:val="ConsPlusNormal"/>
        <w:jc w:val="right"/>
      </w:pPr>
      <w:r>
        <w:t>вырученных от его реализации</w:t>
      </w:r>
    </w:p>
    <w:p w:rsidR="008B4C6F" w:rsidRDefault="008B4C6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B4C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C6F" w:rsidRDefault="008B4C6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C6F" w:rsidRDefault="008B4C6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4C6F" w:rsidRDefault="008B4C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4C6F" w:rsidRDefault="008B4C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Рязанской городской Думы</w:t>
            </w:r>
          </w:p>
          <w:p w:rsidR="008B4C6F" w:rsidRDefault="008B4C6F">
            <w:pPr>
              <w:pStyle w:val="ConsPlusNormal"/>
              <w:jc w:val="center"/>
            </w:pPr>
            <w:r>
              <w:rPr>
                <w:color w:val="392C69"/>
              </w:rPr>
              <w:t>от 24.03.2016 N 110-II)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C6F" w:rsidRDefault="008B4C6F">
            <w:pPr>
              <w:spacing w:after="1" w:line="0" w:lineRule="atLeast"/>
            </w:pPr>
          </w:p>
        </w:tc>
      </w:tr>
    </w:tbl>
    <w:p w:rsidR="008B4C6F" w:rsidRDefault="008B4C6F">
      <w:pPr>
        <w:pStyle w:val="ConsPlusNormal"/>
        <w:jc w:val="both"/>
      </w:pPr>
    </w:p>
    <w:p w:rsidR="008B4C6F" w:rsidRDefault="008B4C6F">
      <w:pPr>
        <w:pStyle w:val="ConsPlusNonformat"/>
        <w:jc w:val="both"/>
      </w:pPr>
      <w:bookmarkStart w:id="8" w:name="P203"/>
      <w:bookmarkEnd w:id="8"/>
      <w:r>
        <w:t xml:space="preserve">                                    АКТ</w:t>
      </w:r>
    </w:p>
    <w:p w:rsidR="008B4C6F" w:rsidRDefault="008B4C6F">
      <w:pPr>
        <w:pStyle w:val="ConsPlusNonformat"/>
        <w:jc w:val="both"/>
      </w:pPr>
      <w:r>
        <w:t xml:space="preserve">                приема-передачи подарка N _________________</w:t>
      </w:r>
    </w:p>
    <w:p w:rsidR="008B4C6F" w:rsidRDefault="008B4C6F">
      <w:pPr>
        <w:pStyle w:val="ConsPlusNonformat"/>
        <w:jc w:val="both"/>
      </w:pPr>
    </w:p>
    <w:p w:rsidR="008B4C6F" w:rsidRDefault="008B4C6F">
      <w:pPr>
        <w:pStyle w:val="ConsPlusNonformat"/>
        <w:jc w:val="both"/>
      </w:pPr>
      <w:r>
        <w:t xml:space="preserve">                                                   "__" ___________ 20__ г.</w:t>
      </w:r>
    </w:p>
    <w:p w:rsidR="008B4C6F" w:rsidRDefault="008B4C6F">
      <w:pPr>
        <w:pStyle w:val="ConsPlusNonformat"/>
        <w:jc w:val="both"/>
      </w:pPr>
    </w:p>
    <w:p w:rsidR="008B4C6F" w:rsidRDefault="008B4C6F">
      <w:pPr>
        <w:pStyle w:val="ConsPlusNonformat"/>
        <w:jc w:val="both"/>
      </w:pPr>
      <w:r>
        <w:t xml:space="preserve">    Мы, нижеподписавшиеся, составили настоящий акт о том, что</w:t>
      </w:r>
    </w:p>
    <w:p w:rsidR="008B4C6F" w:rsidRDefault="008B4C6F">
      <w:pPr>
        <w:pStyle w:val="ConsPlusNonformat"/>
        <w:jc w:val="both"/>
      </w:pPr>
      <w:r>
        <w:t>___________________________________________________________________________</w:t>
      </w:r>
    </w:p>
    <w:p w:rsidR="008B4C6F" w:rsidRDefault="008B4C6F">
      <w:pPr>
        <w:pStyle w:val="ConsPlusNonformat"/>
        <w:jc w:val="both"/>
      </w:pPr>
      <w:r>
        <w:t xml:space="preserve">                   (Ф.И.О., должность сдающего подарок)</w:t>
      </w:r>
    </w:p>
    <w:p w:rsidR="008B4C6F" w:rsidRDefault="008B4C6F">
      <w:pPr>
        <w:pStyle w:val="ConsPlusNonformat"/>
        <w:jc w:val="both"/>
      </w:pPr>
      <w:r>
        <w:t>сдал, а материально ответственное лицо_____________________________________</w:t>
      </w:r>
    </w:p>
    <w:p w:rsidR="008B4C6F" w:rsidRDefault="008B4C6F">
      <w:pPr>
        <w:pStyle w:val="ConsPlusNonformat"/>
        <w:jc w:val="both"/>
      </w:pPr>
      <w:r>
        <w:t xml:space="preserve">                                   (Ф.И.О., должность принимающего подарок)</w:t>
      </w:r>
    </w:p>
    <w:p w:rsidR="008B4C6F" w:rsidRDefault="008B4C6F">
      <w:pPr>
        <w:pStyle w:val="ConsPlusNonformat"/>
        <w:jc w:val="both"/>
      </w:pPr>
      <w:r>
        <w:t>принял на ответственное хранение следующие подарки:</w:t>
      </w:r>
    </w:p>
    <w:p w:rsidR="008B4C6F" w:rsidRDefault="008B4C6F">
      <w:pPr>
        <w:pStyle w:val="ConsPlusNormal"/>
        <w:jc w:val="both"/>
      </w:pPr>
    </w:p>
    <w:p w:rsidR="008B4C6F" w:rsidRDefault="008B4C6F">
      <w:pPr>
        <w:sectPr w:rsidR="008B4C6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74"/>
        <w:gridCol w:w="3005"/>
        <w:gridCol w:w="1757"/>
        <w:gridCol w:w="2268"/>
      </w:tblGrid>
      <w:tr w:rsidR="008B4C6F">
        <w:tc>
          <w:tcPr>
            <w:tcW w:w="567" w:type="dxa"/>
          </w:tcPr>
          <w:p w:rsidR="008B4C6F" w:rsidRDefault="008B4C6F">
            <w:pPr>
              <w:pStyle w:val="ConsPlusNormal"/>
              <w:jc w:val="center"/>
            </w:pPr>
            <w:r>
              <w:lastRenderedPageBreak/>
              <w:t>NN</w:t>
            </w:r>
          </w:p>
          <w:p w:rsidR="008B4C6F" w:rsidRDefault="008B4C6F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074" w:type="dxa"/>
          </w:tcPr>
          <w:p w:rsidR="008B4C6F" w:rsidRDefault="008B4C6F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005" w:type="dxa"/>
          </w:tcPr>
          <w:p w:rsidR="008B4C6F" w:rsidRDefault="008B4C6F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1757" w:type="dxa"/>
          </w:tcPr>
          <w:p w:rsidR="008B4C6F" w:rsidRDefault="008B4C6F">
            <w:pPr>
              <w:pStyle w:val="ConsPlusNormal"/>
              <w:jc w:val="center"/>
            </w:pPr>
            <w:r>
              <w:t>Количество предметов</w:t>
            </w:r>
          </w:p>
        </w:tc>
        <w:tc>
          <w:tcPr>
            <w:tcW w:w="2268" w:type="dxa"/>
          </w:tcPr>
          <w:p w:rsidR="008B4C6F" w:rsidRDefault="008B4C6F">
            <w:pPr>
              <w:pStyle w:val="ConsPlusNormal"/>
              <w:jc w:val="center"/>
            </w:pPr>
            <w:r>
              <w:t xml:space="preserve">Стоимость в рублях </w:t>
            </w:r>
            <w:hyperlink w:anchor="P242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8B4C6F">
        <w:tc>
          <w:tcPr>
            <w:tcW w:w="567" w:type="dxa"/>
          </w:tcPr>
          <w:p w:rsidR="008B4C6F" w:rsidRDefault="008B4C6F">
            <w:pPr>
              <w:pStyle w:val="ConsPlusNormal"/>
            </w:pPr>
          </w:p>
        </w:tc>
        <w:tc>
          <w:tcPr>
            <w:tcW w:w="2074" w:type="dxa"/>
          </w:tcPr>
          <w:p w:rsidR="008B4C6F" w:rsidRDefault="008B4C6F">
            <w:pPr>
              <w:pStyle w:val="ConsPlusNormal"/>
            </w:pPr>
          </w:p>
        </w:tc>
        <w:tc>
          <w:tcPr>
            <w:tcW w:w="3005" w:type="dxa"/>
          </w:tcPr>
          <w:p w:rsidR="008B4C6F" w:rsidRDefault="008B4C6F">
            <w:pPr>
              <w:pStyle w:val="ConsPlusNormal"/>
            </w:pPr>
          </w:p>
        </w:tc>
        <w:tc>
          <w:tcPr>
            <w:tcW w:w="1757" w:type="dxa"/>
          </w:tcPr>
          <w:p w:rsidR="008B4C6F" w:rsidRDefault="008B4C6F">
            <w:pPr>
              <w:pStyle w:val="ConsPlusNormal"/>
            </w:pPr>
          </w:p>
        </w:tc>
        <w:tc>
          <w:tcPr>
            <w:tcW w:w="2268" w:type="dxa"/>
          </w:tcPr>
          <w:p w:rsidR="008B4C6F" w:rsidRDefault="008B4C6F">
            <w:pPr>
              <w:pStyle w:val="ConsPlusNormal"/>
            </w:pPr>
          </w:p>
        </w:tc>
      </w:tr>
      <w:tr w:rsidR="008B4C6F">
        <w:tc>
          <w:tcPr>
            <w:tcW w:w="567" w:type="dxa"/>
          </w:tcPr>
          <w:p w:rsidR="008B4C6F" w:rsidRDefault="008B4C6F">
            <w:pPr>
              <w:pStyle w:val="ConsPlusNormal"/>
            </w:pPr>
          </w:p>
        </w:tc>
        <w:tc>
          <w:tcPr>
            <w:tcW w:w="2074" w:type="dxa"/>
          </w:tcPr>
          <w:p w:rsidR="008B4C6F" w:rsidRDefault="008B4C6F">
            <w:pPr>
              <w:pStyle w:val="ConsPlusNormal"/>
            </w:pPr>
          </w:p>
        </w:tc>
        <w:tc>
          <w:tcPr>
            <w:tcW w:w="3005" w:type="dxa"/>
          </w:tcPr>
          <w:p w:rsidR="008B4C6F" w:rsidRDefault="008B4C6F">
            <w:pPr>
              <w:pStyle w:val="ConsPlusNormal"/>
            </w:pPr>
          </w:p>
        </w:tc>
        <w:tc>
          <w:tcPr>
            <w:tcW w:w="1757" w:type="dxa"/>
          </w:tcPr>
          <w:p w:rsidR="008B4C6F" w:rsidRDefault="008B4C6F">
            <w:pPr>
              <w:pStyle w:val="ConsPlusNormal"/>
            </w:pPr>
          </w:p>
        </w:tc>
        <w:tc>
          <w:tcPr>
            <w:tcW w:w="2268" w:type="dxa"/>
          </w:tcPr>
          <w:p w:rsidR="008B4C6F" w:rsidRDefault="008B4C6F">
            <w:pPr>
              <w:pStyle w:val="ConsPlusNormal"/>
            </w:pPr>
          </w:p>
        </w:tc>
      </w:tr>
      <w:tr w:rsidR="008B4C6F">
        <w:tc>
          <w:tcPr>
            <w:tcW w:w="5646" w:type="dxa"/>
            <w:gridSpan w:val="3"/>
          </w:tcPr>
          <w:p w:rsidR="008B4C6F" w:rsidRDefault="008B4C6F">
            <w:pPr>
              <w:pStyle w:val="ConsPlusNormal"/>
            </w:pPr>
            <w:r>
              <w:t>Итого</w:t>
            </w:r>
          </w:p>
        </w:tc>
        <w:tc>
          <w:tcPr>
            <w:tcW w:w="1757" w:type="dxa"/>
          </w:tcPr>
          <w:p w:rsidR="008B4C6F" w:rsidRDefault="008B4C6F">
            <w:pPr>
              <w:pStyle w:val="ConsPlusNormal"/>
            </w:pPr>
          </w:p>
        </w:tc>
        <w:tc>
          <w:tcPr>
            <w:tcW w:w="2268" w:type="dxa"/>
          </w:tcPr>
          <w:p w:rsidR="008B4C6F" w:rsidRDefault="008B4C6F">
            <w:pPr>
              <w:pStyle w:val="ConsPlusNormal"/>
            </w:pPr>
          </w:p>
        </w:tc>
      </w:tr>
    </w:tbl>
    <w:p w:rsidR="008B4C6F" w:rsidRDefault="008B4C6F">
      <w:pPr>
        <w:sectPr w:rsidR="008B4C6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nformat"/>
        <w:jc w:val="both"/>
      </w:pPr>
      <w:r>
        <w:t xml:space="preserve">    Принял на хранение                Сдал на хранение</w:t>
      </w:r>
    </w:p>
    <w:p w:rsidR="008B4C6F" w:rsidRDefault="008B4C6F">
      <w:pPr>
        <w:pStyle w:val="ConsPlusNonformat"/>
        <w:jc w:val="both"/>
      </w:pPr>
      <w:r>
        <w:t>____________ _____________________    ____________ ______________________</w:t>
      </w:r>
    </w:p>
    <w:p w:rsidR="008B4C6F" w:rsidRDefault="008B4C6F">
      <w:pPr>
        <w:pStyle w:val="ConsPlusNonformat"/>
        <w:jc w:val="both"/>
      </w:pPr>
      <w:r>
        <w:t xml:space="preserve"> (</w:t>
      </w:r>
      <w:proofErr w:type="gramStart"/>
      <w:r>
        <w:t xml:space="preserve">подпись)   </w:t>
      </w:r>
      <w:proofErr w:type="gramEnd"/>
      <w:r>
        <w:t>(расшифровка подписи)     (подпись)   (расшифровка подписи)</w:t>
      </w:r>
    </w:p>
    <w:p w:rsidR="008B4C6F" w:rsidRDefault="008B4C6F">
      <w:pPr>
        <w:pStyle w:val="ConsPlusNonformat"/>
        <w:jc w:val="both"/>
      </w:pPr>
    </w:p>
    <w:p w:rsidR="008B4C6F" w:rsidRDefault="008B4C6F">
      <w:pPr>
        <w:pStyle w:val="ConsPlusNonformat"/>
        <w:jc w:val="both"/>
      </w:pPr>
      <w:r>
        <w:t>"__" _______________ 20__ г.          "__" _______________ 20__ г.</w:t>
      </w: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ind w:firstLine="540"/>
        <w:jc w:val="both"/>
      </w:pPr>
      <w:r>
        <w:t>--------------------------------</w:t>
      </w:r>
    </w:p>
    <w:p w:rsidR="008B4C6F" w:rsidRDefault="008B4C6F">
      <w:pPr>
        <w:pStyle w:val="ConsPlusNormal"/>
        <w:spacing w:before="220"/>
        <w:ind w:firstLine="540"/>
        <w:jc w:val="both"/>
      </w:pPr>
      <w:bookmarkStart w:id="9" w:name="P242"/>
      <w:bookmarkEnd w:id="9"/>
      <w:r>
        <w:t>&lt;*&gt; Заполняется при наличии документов, подтверждающих стоимость подарка.</w:t>
      </w: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jc w:val="right"/>
        <w:outlineLvl w:val="1"/>
      </w:pPr>
      <w:r>
        <w:t>Приложение N 3</w:t>
      </w:r>
    </w:p>
    <w:p w:rsidR="008B4C6F" w:rsidRDefault="008B4C6F">
      <w:pPr>
        <w:pStyle w:val="ConsPlusNormal"/>
        <w:jc w:val="right"/>
      </w:pPr>
      <w:r>
        <w:t>к Положению</w:t>
      </w:r>
    </w:p>
    <w:p w:rsidR="008B4C6F" w:rsidRDefault="008B4C6F">
      <w:pPr>
        <w:pStyle w:val="ConsPlusNormal"/>
        <w:jc w:val="right"/>
      </w:pPr>
      <w:r>
        <w:t>о сообщении лицами, замещающими</w:t>
      </w:r>
    </w:p>
    <w:p w:rsidR="008B4C6F" w:rsidRDefault="008B4C6F">
      <w:pPr>
        <w:pStyle w:val="ConsPlusNormal"/>
        <w:jc w:val="right"/>
      </w:pPr>
      <w:r>
        <w:t>муниципальные должности, муниципальными</w:t>
      </w:r>
    </w:p>
    <w:p w:rsidR="008B4C6F" w:rsidRDefault="008B4C6F">
      <w:pPr>
        <w:pStyle w:val="ConsPlusNormal"/>
        <w:jc w:val="right"/>
      </w:pPr>
      <w:r>
        <w:t>служащими города Рязани о получении подарка</w:t>
      </w:r>
    </w:p>
    <w:p w:rsidR="008B4C6F" w:rsidRDefault="008B4C6F">
      <w:pPr>
        <w:pStyle w:val="ConsPlusNormal"/>
        <w:jc w:val="right"/>
      </w:pPr>
      <w:r>
        <w:t>в связи с протокольными мероприятиями,</w:t>
      </w:r>
    </w:p>
    <w:p w:rsidR="008B4C6F" w:rsidRDefault="008B4C6F">
      <w:pPr>
        <w:pStyle w:val="ConsPlusNormal"/>
        <w:jc w:val="right"/>
      </w:pPr>
      <w:r>
        <w:t>служебными командировками и другими</w:t>
      </w:r>
    </w:p>
    <w:p w:rsidR="008B4C6F" w:rsidRDefault="008B4C6F">
      <w:pPr>
        <w:pStyle w:val="ConsPlusNormal"/>
        <w:jc w:val="right"/>
      </w:pPr>
      <w:r>
        <w:t>официальными мероприятиями, участие в</w:t>
      </w:r>
    </w:p>
    <w:p w:rsidR="008B4C6F" w:rsidRDefault="008B4C6F">
      <w:pPr>
        <w:pStyle w:val="ConsPlusNormal"/>
        <w:jc w:val="right"/>
      </w:pPr>
      <w:r>
        <w:t>которых связано с исполнением ими служебных</w:t>
      </w:r>
    </w:p>
    <w:p w:rsidR="008B4C6F" w:rsidRDefault="008B4C6F">
      <w:pPr>
        <w:pStyle w:val="ConsPlusNormal"/>
        <w:jc w:val="right"/>
      </w:pPr>
      <w:r>
        <w:t>(должностных) обязанностей, сдаче и оценке подарка,</w:t>
      </w:r>
    </w:p>
    <w:p w:rsidR="008B4C6F" w:rsidRDefault="008B4C6F">
      <w:pPr>
        <w:pStyle w:val="ConsPlusNormal"/>
        <w:jc w:val="right"/>
      </w:pPr>
      <w:r>
        <w:t>реализации (выкупе) и зачислении средств,</w:t>
      </w:r>
    </w:p>
    <w:p w:rsidR="008B4C6F" w:rsidRDefault="008B4C6F">
      <w:pPr>
        <w:pStyle w:val="ConsPlusNormal"/>
        <w:jc w:val="right"/>
      </w:pPr>
      <w:r>
        <w:t>вырученных от его реализации</w:t>
      </w:r>
    </w:p>
    <w:p w:rsidR="008B4C6F" w:rsidRDefault="008B4C6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B4C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C6F" w:rsidRDefault="008B4C6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C6F" w:rsidRDefault="008B4C6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4C6F" w:rsidRDefault="008B4C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4C6F" w:rsidRDefault="008B4C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Рязанской городской Думы</w:t>
            </w:r>
          </w:p>
          <w:p w:rsidR="008B4C6F" w:rsidRDefault="008B4C6F">
            <w:pPr>
              <w:pStyle w:val="ConsPlusNormal"/>
              <w:jc w:val="center"/>
            </w:pPr>
            <w:r>
              <w:rPr>
                <w:color w:val="392C69"/>
              </w:rPr>
              <w:t>от 24.03.2016 N 110-II)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C6F" w:rsidRDefault="008B4C6F">
            <w:pPr>
              <w:spacing w:after="1" w:line="0" w:lineRule="atLeast"/>
            </w:pPr>
          </w:p>
        </w:tc>
      </w:tr>
    </w:tbl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jc w:val="center"/>
      </w:pPr>
      <w:bookmarkStart w:id="10" w:name="P264"/>
      <w:bookmarkEnd w:id="10"/>
      <w:r>
        <w:t>ЖУРНАЛ</w:t>
      </w:r>
    </w:p>
    <w:p w:rsidR="008B4C6F" w:rsidRDefault="008B4C6F">
      <w:pPr>
        <w:pStyle w:val="ConsPlusNormal"/>
        <w:jc w:val="center"/>
      </w:pPr>
      <w:r>
        <w:t>регистрации уведомлений о получении подарков в</w:t>
      </w:r>
    </w:p>
    <w:p w:rsidR="008B4C6F" w:rsidRDefault="008B4C6F">
      <w:pPr>
        <w:pStyle w:val="ConsPlusNormal"/>
        <w:jc w:val="center"/>
      </w:pPr>
      <w:r>
        <w:t>связи с протокольными мероприятиями, служебными</w:t>
      </w:r>
    </w:p>
    <w:p w:rsidR="008B4C6F" w:rsidRDefault="008B4C6F">
      <w:pPr>
        <w:pStyle w:val="ConsPlusNormal"/>
        <w:jc w:val="center"/>
      </w:pPr>
      <w:r>
        <w:t>командировками и другими официальными мероприятиями,</w:t>
      </w:r>
    </w:p>
    <w:p w:rsidR="008B4C6F" w:rsidRDefault="008B4C6F">
      <w:pPr>
        <w:pStyle w:val="ConsPlusNormal"/>
        <w:jc w:val="center"/>
      </w:pPr>
      <w:r>
        <w:t>участие в которых связано с исполнением</w:t>
      </w:r>
    </w:p>
    <w:p w:rsidR="008B4C6F" w:rsidRDefault="008B4C6F">
      <w:pPr>
        <w:pStyle w:val="ConsPlusNormal"/>
        <w:jc w:val="center"/>
      </w:pPr>
      <w:r>
        <w:t>служебных (должностных) обязанностей</w:t>
      </w:r>
    </w:p>
    <w:p w:rsidR="008B4C6F" w:rsidRDefault="008B4C6F">
      <w:pPr>
        <w:pStyle w:val="ConsPlusNormal"/>
        <w:jc w:val="both"/>
      </w:pPr>
    </w:p>
    <w:p w:rsidR="008B4C6F" w:rsidRDefault="008B4C6F">
      <w:pPr>
        <w:sectPr w:rsidR="008B4C6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52"/>
        <w:gridCol w:w="1814"/>
        <w:gridCol w:w="1757"/>
        <w:gridCol w:w="1871"/>
        <w:gridCol w:w="1814"/>
      </w:tblGrid>
      <w:tr w:rsidR="008B4C6F">
        <w:tc>
          <w:tcPr>
            <w:tcW w:w="567" w:type="dxa"/>
          </w:tcPr>
          <w:p w:rsidR="008B4C6F" w:rsidRDefault="008B4C6F">
            <w:pPr>
              <w:pStyle w:val="ConsPlusNormal"/>
              <w:jc w:val="center"/>
            </w:pPr>
            <w:r>
              <w:lastRenderedPageBreak/>
              <w:t>NN</w:t>
            </w:r>
          </w:p>
          <w:p w:rsidR="008B4C6F" w:rsidRDefault="008B4C6F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1852" w:type="dxa"/>
          </w:tcPr>
          <w:p w:rsidR="008B4C6F" w:rsidRDefault="008B4C6F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814" w:type="dxa"/>
          </w:tcPr>
          <w:p w:rsidR="008B4C6F" w:rsidRDefault="008B4C6F">
            <w:pPr>
              <w:pStyle w:val="ConsPlusNormal"/>
              <w:jc w:val="center"/>
            </w:pPr>
            <w:r>
              <w:t>Присвоенный регистрационный номер</w:t>
            </w:r>
          </w:p>
        </w:tc>
        <w:tc>
          <w:tcPr>
            <w:tcW w:w="1757" w:type="dxa"/>
          </w:tcPr>
          <w:p w:rsidR="008B4C6F" w:rsidRDefault="008B4C6F">
            <w:pPr>
              <w:pStyle w:val="ConsPlusNormal"/>
              <w:jc w:val="center"/>
            </w:pPr>
            <w:r>
              <w:t>Ф.И.О., должность лица, подавшего уведомление</w:t>
            </w:r>
          </w:p>
        </w:tc>
        <w:tc>
          <w:tcPr>
            <w:tcW w:w="1871" w:type="dxa"/>
          </w:tcPr>
          <w:p w:rsidR="008B4C6F" w:rsidRDefault="008B4C6F">
            <w:pPr>
              <w:pStyle w:val="ConsPlusNormal"/>
              <w:jc w:val="center"/>
            </w:pPr>
            <w:r>
              <w:t>Ф.И.О., должность лица, принявшего уведомление</w:t>
            </w:r>
          </w:p>
        </w:tc>
        <w:tc>
          <w:tcPr>
            <w:tcW w:w="1814" w:type="dxa"/>
          </w:tcPr>
          <w:p w:rsidR="008B4C6F" w:rsidRDefault="008B4C6F">
            <w:pPr>
              <w:pStyle w:val="ConsPlusNormal"/>
              <w:jc w:val="center"/>
            </w:pPr>
            <w:r>
              <w:t>Подпись лица, принявшего уведомление</w:t>
            </w:r>
          </w:p>
        </w:tc>
      </w:tr>
      <w:tr w:rsidR="008B4C6F">
        <w:tc>
          <w:tcPr>
            <w:tcW w:w="567" w:type="dxa"/>
          </w:tcPr>
          <w:p w:rsidR="008B4C6F" w:rsidRDefault="008B4C6F">
            <w:pPr>
              <w:pStyle w:val="ConsPlusNormal"/>
            </w:pPr>
          </w:p>
        </w:tc>
        <w:tc>
          <w:tcPr>
            <w:tcW w:w="1852" w:type="dxa"/>
          </w:tcPr>
          <w:p w:rsidR="008B4C6F" w:rsidRDefault="008B4C6F">
            <w:pPr>
              <w:pStyle w:val="ConsPlusNormal"/>
            </w:pPr>
          </w:p>
        </w:tc>
        <w:tc>
          <w:tcPr>
            <w:tcW w:w="1814" w:type="dxa"/>
          </w:tcPr>
          <w:p w:rsidR="008B4C6F" w:rsidRDefault="008B4C6F">
            <w:pPr>
              <w:pStyle w:val="ConsPlusNormal"/>
            </w:pPr>
          </w:p>
        </w:tc>
        <w:tc>
          <w:tcPr>
            <w:tcW w:w="1757" w:type="dxa"/>
          </w:tcPr>
          <w:p w:rsidR="008B4C6F" w:rsidRDefault="008B4C6F">
            <w:pPr>
              <w:pStyle w:val="ConsPlusNormal"/>
            </w:pPr>
          </w:p>
        </w:tc>
        <w:tc>
          <w:tcPr>
            <w:tcW w:w="1871" w:type="dxa"/>
          </w:tcPr>
          <w:p w:rsidR="008B4C6F" w:rsidRDefault="008B4C6F">
            <w:pPr>
              <w:pStyle w:val="ConsPlusNormal"/>
            </w:pPr>
          </w:p>
        </w:tc>
        <w:tc>
          <w:tcPr>
            <w:tcW w:w="1814" w:type="dxa"/>
          </w:tcPr>
          <w:p w:rsidR="008B4C6F" w:rsidRDefault="008B4C6F">
            <w:pPr>
              <w:pStyle w:val="ConsPlusNormal"/>
            </w:pPr>
          </w:p>
        </w:tc>
      </w:tr>
      <w:tr w:rsidR="008B4C6F">
        <w:tc>
          <w:tcPr>
            <w:tcW w:w="567" w:type="dxa"/>
          </w:tcPr>
          <w:p w:rsidR="008B4C6F" w:rsidRDefault="008B4C6F">
            <w:pPr>
              <w:pStyle w:val="ConsPlusNormal"/>
            </w:pPr>
          </w:p>
        </w:tc>
        <w:tc>
          <w:tcPr>
            <w:tcW w:w="1852" w:type="dxa"/>
          </w:tcPr>
          <w:p w:rsidR="008B4C6F" w:rsidRDefault="008B4C6F">
            <w:pPr>
              <w:pStyle w:val="ConsPlusNormal"/>
            </w:pPr>
          </w:p>
        </w:tc>
        <w:tc>
          <w:tcPr>
            <w:tcW w:w="1814" w:type="dxa"/>
          </w:tcPr>
          <w:p w:rsidR="008B4C6F" w:rsidRDefault="008B4C6F">
            <w:pPr>
              <w:pStyle w:val="ConsPlusNormal"/>
            </w:pPr>
          </w:p>
        </w:tc>
        <w:tc>
          <w:tcPr>
            <w:tcW w:w="1757" w:type="dxa"/>
          </w:tcPr>
          <w:p w:rsidR="008B4C6F" w:rsidRDefault="008B4C6F">
            <w:pPr>
              <w:pStyle w:val="ConsPlusNormal"/>
            </w:pPr>
          </w:p>
        </w:tc>
        <w:tc>
          <w:tcPr>
            <w:tcW w:w="1871" w:type="dxa"/>
          </w:tcPr>
          <w:p w:rsidR="008B4C6F" w:rsidRDefault="008B4C6F">
            <w:pPr>
              <w:pStyle w:val="ConsPlusNormal"/>
            </w:pPr>
          </w:p>
        </w:tc>
        <w:tc>
          <w:tcPr>
            <w:tcW w:w="1814" w:type="dxa"/>
          </w:tcPr>
          <w:p w:rsidR="008B4C6F" w:rsidRDefault="008B4C6F">
            <w:pPr>
              <w:pStyle w:val="ConsPlusNormal"/>
            </w:pPr>
          </w:p>
        </w:tc>
      </w:tr>
      <w:tr w:rsidR="008B4C6F">
        <w:tc>
          <w:tcPr>
            <w:tcW w:w="567" w:type="dxa"/>
          </w:tcPr>
          <w:p w:rsidR="008B4C6F" w:rsidRDefault="008B4C6F">
            <w:pPr>
              <w:pStyle w:val="ConsPlusNormal"/>
            </w:pPr>
          </w:p>
        </w:tc>
        <w:tc>
          <w:tcPr>
            <w:tcW w:w="1852" w:type="dxa"/>
          </w:tcPr>
          <w:p w:rsidR="008B4C6F" w:rsidRDefault="008B4C6F">
            <w:pPr>
              <w:pStyle w:val="ConsPlusNormal"/>
            </w:pPr>
          </w:p>
        </w:tc>
        <w:tc>
          <w:tcPr>
            <w:tcW w:w="1814" w:type="dxa"/>
          </w:tcPr>
          <w:p w:rsidR="008B4C6F" w:rsidRDefault="008B4C6F">
            <w:pPr>
              <w:pStyle w:val="ConsPlusNormal"/>
            </w:pPr>
          </w:p>
        </w:tc>
        <w:tc>
          <w:tcPr>
            <w:tcW w:w="1757" w:type="dxa"/>
          </w:tcPr>
          <w:p w:rsidR="008B4C6F" w:rsidRDefault="008B4C6F">
            <w:pPr>
              <w:pStyle w:val="ConsPlusNormal"/>
            </w:pPr>
          </w:p>
        </w:tc>
        <w:tc>
          <w:tcPr>
            <w:tcW w:w="1871" w:type="dxa"/>
          </w:tcPr>
          <w:p w:rsidR="008B4C6F" w:rsidRDefault="008B4C6F">
            <w:pPr>
              <w:pStyle w:val="ConsPlusNormal"/>
            </w:pPr>
          </w:p>
        </w:tc>
        <w:tc>
          <w:tcPr>
            <w:tcW w:w="1814" w:type="dxa"/>
          </w:tcPr>
          <w:p w:rsidR="008B4C6F" w:rsidRDefault="008B4C6F">
            <w:pPr>
              <w:pStyle w:val="ConsPlusNormal"/>
            </w:pPr>
          </w:p>
        </w:tc>
      </w:tr>
    </w:tbl>
    <w:p w:rsidR="008B4C6F" w:rsidRDefault="008B4C6F">
      <w:pPr>
        <w:sectPr w:rsidR="008B4C6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jc w:val="right"/>
        <w:outlineLvl w:val="1"/>
      </w:pPr>
      <w:r>
        <w:t>Приложение N 4</w:t>
      </w:r>
    </w:p>
    <w:p w:rsidR="008B4C6F" w:rsidRDefault="008B4C6F">
      <w:pPr>
        <w:pStyle w:val="ConsPlusNormal"/>
        <w:jc w:val="right"/>
      </w:pPr>
      <w:r>
        <w:t>к Положению</w:t>
      </w:r>
    </w:p>
    <w:p w:rsidR="008B4C6F" w:rsidRDefault="008B4C6F">
      <w:pPr>
        <w:pStyle w:val="ConsPlusNormal"/>
        <w:jc w:val="right"/>
      </w:pPr>
      <w:r>
        <w:t>о сообщении лицами, замещающими</w:t>
      </w:r>
    </w:p>
    <w:p w:rsidR="008B4C6F" w:rsidRDefault="008B4C6F">
      <w:pPr>
        <w:pStyle w:val="ConsPlusNormal"/>
        <w:jc w:val="right"/>
      </w:pPr>
      <w:r>
        <w:t>муниципальные должности, муниципальными</w:t>
      </w:r>
    </w:p>
    <w:p w:rsidR="008B4C6F" w:rsidRDefault="008B4C6F">
      <w:pPr>
        <w:pStyle w:val="ConsPlusNormal"/>
        <w:jc w:val="right"/>
      </w:pPr>
      <w:r>
        <w:t>служащими города Рязани о получении подарка</w:t>
      </w:r>
    </w:p>
    <w:p w:rsidR="008B4C6F" w:rsidRDefault="008B4C6F">
      <w:pPr>
        <w:pStyle w:val="ConsPlusNormal"/>
        <w:jc w:val="right"/>
      </w:pPr>
      <w:r>
        <w:t>в связи с протокольными мероприятиями,</w:t>
      </w:r>
    </w:p>
    <w:p w:rsidR="008B4C6F" w:rsidRDefault="008B4C6F">
      <w:pPr>
        <w:pStyle w:val="ConsPlusNormal"/>
        <w:jc w:val="right"/>
      </w:pPr>
      <w:r>
        <w:t>служебными командировками и другими официальными</w:t>
      </w:r>
    </w:p>
    <w:p w:rsidR="008B4C6F" w:rsidRDefault="008B4C6F">
      <w:pPr>
        <w:pStyle w:val="ConsPlusNormal"/>
        <w:jc w:val="right"/>
      </w:pPr>
      <w:r>
        <w:t>мероприятиями, участие в которых связано с</w:t>
      </w:r>
    </w:p>
    <w:p w:rsidR="008B4C6F" w:rsidRDefault="008B4C6F">
      <w:pPr>
        <w:pStyle w:val="ConsPlusNormal"/>
        <w:jc w:val="right"/>
      </w:pPr>
      <w:r>
        <w:t>исполнением служебных (должностных) обязанностей,</w:t>
      </w:r>
    </w:p>
    <w:p w:rsidR="008B4C6F" w:rsidRDefault="008B4C6F">
      <w:pPr>
        <w:pStyle w:val="ConsPlusNormal"/>
        <w:jc w:val="right"/>
      </w:pPr>
      <w:r>
        <w:t>сдаче и оценке подарка,</w:t>
      </w:r>
    </w:p>
    <w:p w:rsidR="008B4C6F" w:rsidRDefault="008B4C6F">
      <w:pPr>
        <w:pStyle w:val="ConsPlusNormal"/>
        <w:jc w:val="right"/>
      </w:pPr>
      <w:r>
        <w:t>реализации (выкупе) и зачислении средств,</w:t>
      </w:r>
    </w:p>
    <w:p w:rsidR="008B4C6F" w:rsidRDefault="008B4C6F">
      <w:pPr>
        <w:pStyle w:val="ConsPlusNormal"/>
        <w:jc w:val="right"/>
      </w:pPr>
      <w:r>
        <w:t>вырученных от его реализации</w:t>
      </w:r>
    </w:p>
    <w:p w:rsidR="008B4C6F" w:rsidRDefault="008B4C6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B4C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C6F" w:rsidRDefault="008B4C6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C6F" w:rsidRDefault="008B4C6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4C6F" w:rsidRDefault="008B4C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4C6F" w:rsidRDefault="008B4C6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Рязанской городской Думы</w:t>
            </w:r>
          </w:p>
          <w:p w:rsidR="008B4C6F" w:rsidRDefault="008B4C6F">
            <w:pPr>
              <w:pStyle w:val="ConsPlusNormal"/>
              <w:jc w:val="center"/>
            </w:pPr>
            <w:r>
              <w:rPr>
                <w:color w:val="392C69"/>
              </w:rPr>
              <w:t>от 24.03.2016 N 110-II)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C6F" w:rsidRDefault="008B4C6F">
            <w:pPr>
              <w:spacing w:after="1" w:line="0" w:lineRule="atLeast"/>
            </w:pPr>
          </w:p>
        </w:tc>
      </w:tr>
    </w:tbl>
    <w:p w:rsidR="008B4C6F" w:rsidRDefault="008B4C6F">
      <w:pPr>
        <w:pStyle w:val="ConsPlusNormal"/>
        <w:jc w:val="both"/>
      </w:pPr>
    </w:p>
    <w:p w:rsidR="008B4C6F" w:rsidRDefault="008B4C6F">
      <w:pPr>
        <w:pStyle w:val="ConsPlusNonformat"/>
        <w:jc w:val="both"/>
      </w:pPr>
      <w:bookmarkStart w:id="11" w:name="P317"/>
      <w:bookmarkEnd w:id="11"/>
      <w:r>
        <w:t xml:space="preserve">                                    АКТ</w:t>
      </w:r>
    </w:p>
    <w:p w:rsidR="008B4C6F" w:rsidRDefault="008B4C6F">
      <w:pPr>
        <w:pStyle w:val="ConsPlusNonformat"/>
        <w:jc w:val="both"/>
      </w:pPr>
      <w:r>
        <w:t xml:space="preserve">                   возврата подарка N _________________</w:t>
      </w:r>
    </w:p>
    <w:p w:rsidR="008B4C6F" w:rsidRDefault="008B4C6F">
      <w:pPr>
        <w:pStyle w:val="ConsPlusNonformat"/>
        <w:jc w:val="both"/>
      </w:pPr>
    </w:p>
    <w:p w:rsidR="008B4C6F" w:rsidRDefault="008B4C6F">
      <w:pPr>
        <w:pStyle w:val="ConsPlusNonformat"/>
        <w:jc w:val="both"/>
      </w:pPr>
      <w:r>
        <w:t xml:space="preserve">                                                  от "___" ________ 20__ г.</w:t>
      </w:r>
    </w:p>
    <w:p w:rsidR="008B4C6F" w:rsidRDefault="008B4C6F">
      <w:pPr>
        <w:pStyle w:val="ConsPlusNonformat"/>
        <w:jc w:val="both"/>
      </w:pPr>
    </w:p>
    <w:p w:rsidR="008B4C6F" w:rsidRDefault="008B4C6F">
      <w:pPr>
        <w:pStyle w:val="ConsPlusNonformat"/>
        <w:jc w:val="both"/>
      </w:pPr>
      <w:r>
        <w:t xml:space="preserve">    Материально ответственное лицо ________________________________________</w:t>
      </w:r>
    </w:p>
    <w:p w:rsidR="008B4C6F" w:rsidRDefault="008B4C6F">
      <w:pPr>
        <w:pStyle w:val="ConsPlusNonformat"/>
        <w:jc w:val="both"/>
      </w:pPr>
      <w:r>
        <w:t>___________________________________________________________________________</w:t>
      </w:r>
    </w:p>
    <w:p w:rsidR="008B4C6F" w:rsidRDefault="008B4C6F">
      <w:pPr>
        <w:pStyle w:val="ConsPlusNonformat"/>
        <w:jc w:val="both"/>
      </w:pPr>
      <w:r>
        <w:t xml:space="preserve">                            (Ф.И.О., должность)</w:t>
      </w:r>
    </w:p>
    <w:p w:rsidR="008B4C6F" w:rsidRDefault="008B4C6F">
      <w:pPr>
        <w:pStyle w:val="ConsPlusNonformat"/>
        <w:jc w:val="both"/>
      </w:pPr>
      <w:proofErr w:type="gramStart"/>
      <w:r>
        <w:t>на  основании</w:t>
      </w:r>
      <w:proofErr w:type="gramEnd"/>
      <w:r>
        <w:t xml:space="preserve"> протокола заседания комиссии по поступлению и выбытию активов</w:t>
      </w:r>
    </w:p>
    <w:p w:rsidR="008B4C6F" w:rsidRDefault="008B4C6F">
      <w:pPr>
        <w:pStyle w:val="ConsPlusNonformat"/>
        <w:jc w:val="both"/>
      </w:pPr>
      <w:r>
        <w:t>от "__" _________ 20__ г. N ____ возвращает лицу, замещающему муниципальную</w:t>
      </w:r>
    </w:p>
    <w:p w:rsidR="008B4C6F" w:rsidRDefault="008B4C6F">
      <w:pPr>
        <w:pStyle w:val="ConsPlusNonformat"/>
        <w:jc w:val="both"/>
      </w:pPr>
      <w:r>
        <w:t>должность/муниципальному служащему ________________________________________</w:t>
      </w:r>
    </w:p>
    <w:p w:rsidR="008B4C6F" w:rsidRDefault="008B4C6F">
      <w:pPr>
        <w:pStyle w:val="ConsPlusNonformat"/>
        <w:jc w:val="both"/>
      </w:pPr>
      <w:r>
        <w:t xml:space="preserve">                                            (Ф.И.О., должность)</w:t>
      </w:r>
    </w:p>
    <w:p w:rsidR="008B4C6F" w:rsidRDefault="008B4C6F">
      <w:pPr>
        <w:pStyle w:val="ConsPlusNonformat"/>
        <w:jc w:val="both"/>
      </w:pPr>
      <w:r>
        <w:t>подарок(</w:t>
      </w:r>
      <w:proofErr w:type="spellStart"/>
      <w:r>
        <w:t>ки</w:t>
      </w:r>
      <w:proofErr w:type="spellEnd"/>
      <w:proofErr w:type="gramStart"/>
      <w:r>
        <w:t>),  переданный</w:t>
      </w:r>
      <w:proofErr w:type="gramEnd"/>
      <w:r>
        <w:t>(</w:t>
      </w:r>
      <w:proofErr w:type="spellStart"/>
      <w:r>
        <w:t>ые</w:t>
      </w:r>
      <w:proofErr w:type="spellEnd"/>
      <w:r>
        <w:t>) по акту приема-передачи от "__" __________20__</w:t>
      </w:r>
    </w:p>
    <w:p w:rsidR="008B4C6F" w:rsidRDefault="008B4C6F">
      <w:pPr>
        <w:pStyle w:val="ConsPlusNonformat"/>
        <w:jc w:val="both"/>
      </w:pPr>
      <w:r>
        <w:t>г. N _______:</w:t>
      </w:r>
    </w:p>
    <w:p w:rsidR="008B4C6F" w:rsidRDefault="008B4C6F">
      <w:pPr>
        <w:pStyle w:val="ConsPlusNormal"/>
        <w:jc w:val="both"/>
      </w:pPr>
    </w:p>
    <w:p w:rsidR="008B4C6F" w:rsidRDefault="008B4C6F">
      <w:pPr>
        <w:sectPr w:rsidR="008B4C6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24"/>
        <w:gridCol w:w="3969"/>
        <w:gridCol w:w="2835"/>
      </w:tblGrid>
      <w:tr w:rsidR="008B4C6F">
        <w:tc>
          <w:tcPr>
            <w:tcW w:w="624" w:type="dxa"/>
          </w:tcPr>
          <w:p w:rsidR="008B4C6F" w:rsidRDefault="008B4C6F">
            <w:pPr>
              <w:pStyle w:val="ConsPlusNormal"/>
              <w:jc w:val="center"/>
            </w:pPr>
            <w:r>
              <w:lastRenderedPageBreak/>
              <w:t>NN</w:t>
            </w:r>
          </w:p>
          <w:p w:rsidR="008B4C6F" w:rsidRDefault="008B4C6F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224" w:type="dxa"/>
          </w:tcPr>
          <w:p w:rsidR="008B4C6F" w:rsidRDefault="008B4C6F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969" w:type="dxa"/>
          </w:tcPr>
          <w:p w:rsidR="008B4C6F" w:rsidRDefault="008B4C6F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2835" w:type="dxa"/>
          </w:tcPr>
          <w:p w:rsidR="008B4C6F" w:rsidRDefault="008B4C6F">
            <w:pPr>
              <w:pStyle w:val="ConsPlusNormal"/>
              <w:jc w:val="center"/>
            </w:pPr>
            <w:r>
              <w:t>Количество предметов</w:t>
            </w:r>
          </w:p>
        </w:tc>
      </w:tr>
      <w:tr w:rsidR="008B4C6F">
        <w:tc>
          <w:tcPr>
            <w:tcW w:w="624" w:type="dxa"/>
          </w:tcPr>
          <w:p w:rsidR="008B4C6F" w:rsidRDefault="008B4C6F">
            <w:pPr>
              <w:pStyle w:val="ConsPlusNormal"/>
            </w:pPr>
          </w:p>
        </w:tc>
        <w:tc>
          <w:tcPr>
            <w:tcW w:w="2224" w:type="dxa"/>
          </w:tcPr>
          <w:p w:rsidR="008B4C6F" w:rsidRDefault="008B4C6F">
            <w:pPr>
              <w:pStyle w:val="ConsPlusNormal"/>
            </w:pPr>
          </w:p>
        </w:tc>
        <w:tc>
          <w:tcPr>
            <w:tcW w:w="3969" w:type="dxa"/>
          </w:tcPr>
          <w:p w:rsidR="008B4C6F" w:rsidRDefault="008B4C6F">
            <w:pPr>
              <w:pStyle w:val="ConsPlusNormal"/>
            </w:pPr>
          </w:p>
        </w:tc>
        <w:tc>
          <w:tcPr>
            <w:tcW w:w="2835" w:type="dxa"/>
          </w:tcPr>
          <w:p w:rsidR="008B4C6F" w:rsidRDefault="008B4C6F">
            <w:pPr>
              <w:pStyle w:val="ConsPlusNormal"/>
            </w:pPr>
          </w:p>
        </w:tc>
      </w:tr>
      <w:tr w:rsidR="008B4C6F">
        <w:tc>
          <w:tcPr>
            <w:tcW w:w="624" w:type="dxa"/>
          </w:tcPr>
          <w:p w:rsidR="008B4C6F" w:rsidRDefault="008B4C6F">
            <w:pPr>
              <w:pStyle w:val="ConsPlusNormal"/>
            </w:pPr>
          </w:p>
        </w:tc>
        <w:tc>
          <w:tcPr>
            <w:tcW w:w="2224" w:type="dxa"/>
          </w:tcPr>
          <w:p w:rsidR="008B4C6F" w:rsidRDefault="008B4C6F">
            <w:pPr>
              <w:pStyle w:val="ConsPlusNormal"/>
            </w:pPr>
          </w:p>
        </w:tc>
        <w:tc>
          <w:tcPr>
            <w:tcW w:w="3969" w:type="dxa"/>
          </w:tcPr>
          <w:p w:rsidR="008B4C6F" w:rsidRDefault="008B4C6F">
            <w:pPr>
              <w:pStyle w:val="ConsPlusNormal"/>
            </w:pPr>
          </w:p>
        </w:tc>
        <w:tc>
          <w:tcPr>
            <w:tcW w:w="2835" w:type="dxa"/>
          </w:tcPr>
          <w:p w:rsidR="008B4C6F" w:rsidRDefault="008B4C6F">
            <w:pPr>
              <w:pStyle w:val="ConsPlusNormal"/>
            </w:pPr>
          </w:p>
        </w:tc>
      </w:tr>
      <w:tr w:rsidR="008B4C6F">
        <w:tc>
          <w:tcPr>
            <w:tcW w:w="6817" w:type="dxa"/>
            <w:gridSpan w:val="3"/>
          </w:tcPr>
          <w:p w:rsidR="008B4C6F" w:rsidRDefault="008B4C6F">
            <w:pPr>
              <w:pStyle w:val="ConsPlusNormal"/>
            </w:pPr>
            <w:r>
              <w:t>Итого</w:t>
            </w:r>
          </w:p>
        </w:tc>
        <w:tc>
          <w:tcPr>
            <w:tcW w:w="2835" w:type="dxa"/>
          </w:tcPr>
          <w:p w:rsidR="008B4C6F" w:rsidRDefault="008B4C6F">
            <w:pPr>
              <w:pStyle w:val="ConsPlusNormal"/>
            </w:pPr>
          </w:p>
        </w:tc>
      </w:tr>
    </w:tbl>
    <w:p w:rsidR="008B4C6F" w:rsidRDefault="008B4C6F">
      <w:pPr>
        <w:pStyle w:val="ConsPlusNormal"/>
        <w:jc w:val="both"/>
      </w:pPr>
    </w:p>
    <w:p w:rsidR="008B4C6F" w:rsidRDefault="008B4C6F">
      <w:pPr>
        <w:pStyle w:val="ConsPlusNonformat"/>
        <w:jc w:val="both"/>
      </w:pPr>
      <w:r>
        <w:t>Выдал                                    Принял</w:t>
      </w:r>
    </w:p>
    <w:p w:rsidR="008B4C6F" w:rsidRDefault="008B4C6F">
      <w:pPr>
        <w:pStyle w:val="ConsPlusNonformat"/>
        <w:jc w:val="both"/>
      </w:pPr>
      <w:r>
        <w:t>____________ _____________________       ____________ _____________________</w:t>
      </w:r>
    </w:p>
    <w:p w:rsidR="008B4C6F" w:rsidRDefault="008B4C6F">
      <w:pPr>
        <w:pStyle w:val="ConsPlusNonformat"/>
        <w:jc w:val="both"/>
      </w:pPr>
      <w:r>
        <w:t xml:space="preserve"> (</w:t>
      </w:r>
      <w:proofErr w:type="gramStart"/>
      <w:r>
        <w:t xml:space="preserve">подпись)   </w:t>
      </w:r>
      <w:proofErr w:type="gramEnd"/>
      <w:r>
        <w:t>(расшифровка подписи)         (подпись)  (расшифровка подписи)</w:t>
      </w:r>
    </w:p>
    <w:p w:rsidR="008B4C6F" w:rsidRDefault="008B4C6F">
      <w:pPr>
        <w:pStyle w:val="ConsPlusNonformat"/>
        <w:jc w:val="both"/>
      </w:pPr>
      <w:r>
        <w:t>"__" _______________ 20__ г.             "__" _______________ 20__ г.</w:t>
      </w:r>
    </w:p>
    <w:p w:rsidR="008B4C6F" w:rsidRDefault="008B4C6F">
      <w:pPr>
        <w:sectPr w:rsidR="008B4C6F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jc w:val="right"/>
        <w:outlineLvl w:val="1"/>
      </w:pPr>
      <w:r>
        <w:t>Приложение N 5</w:t>
      </w:r>
    </w:p>
    <w:p w:rsidR="008B4C6F" w:rsidRDefault="008B4C6F">
      <w:pPr>
        <w:pStyle w:val="ConsPlusNormal"/>
        <w:jc w:val="right"/>
      </w:pPr>
      <w:r>
        <w:t>к Положению</w:t>
      </w:r>
    </w:p>
    <w:p w:rsidR="008B4C6F" w:rsidRDefault="008B4C6F">
      <w:pPr>
        <w:pStyle w:val="ConsPlusNormal"/>
        <w:jc w:val="right"/>
      </w:pPr>
      <w:r>
        <w:t>о сообщении лицами, замещающими</w:t>
      </w:r>
    </w:p>
    <w:p w:rsidR="008B4C6F" w:rsidRDefault="008B4C6F">
      <w:pPr>
        <w:pStyle w:val="ConsPlusNormal"/>
        <w:jc w:val="right"/>
      </w:pPr>
      <w:r>
        <w:t>муниципальные должности, муниципальными</w:t>
      </w:r>
    </w:p>
    <w:p w:rsidR="008B4C6F" w:rsidRDefault="008B4C6F">
      <w:pPr>
        <w:pStyle w:val="ConsPlusNormal"/>
        <w:jc w:val="right"/>
      </w:pPr>
      <w:r>
        <w:t>служащими города Рязани о получении подарка</w:t>
      </w:r>
    </w:p>
    <w:p w:rsidR="008B4C6F" w:rsidRDefault="008B4C6F">
      <w:pPr>
        <w:pStyle w:val="ConsPlusNormal"/>
        <w:jc w:val="right"/>
      </w:pPr>
      <w:r>
        <w:t>в связи с протокольными мероприятиями,</w:t>
      </w:r>
    </w:p>
    <w:p w:rsidR="008B4C6F" w:rsidRDefault="008B4C6F">
      <w:pPr>
        <w:pStyle w:val="ConsPlusNormal"/>
        <w:jc w:val="right"/>
      </w:pPr>
      <w:r>
        <w:t>служебными командировками и другими</w:t>
      </w:r>
    </w:p>
    <w:p w:rsidR="008B4C6F" w:rsidRDefault="008B4C6F">
      <w:pPr>
        <w:pStyle w:val="ConsPlusNormal"/>
        <w:jc w:val="right"/>
      </w:pPr>
      <w:r>
        <w:t>официальными мероприятиями, участие в которых</w:t>
      </w:r>
    </w:p>
    <w:p w:rsidR="008B4C6F" w:rsidRDefault="008B4C6F">
      <w:pPr>
        <w:pStyle w:val="ConsPlusNormal"/>
        <w:jc w:val="right"/>
      </w:pPr>
      <w:r>
        <w:t>связано с исполнением служебных (должностных)</w:t>
      </w:r>
    </w:p>
    <w:p w:rsidR="008B4C6F" w:rsidRDefault="008B4C6F">
      <w:pPr>
        <w:pStyle w:val="ConsPlusNormal"/>
        <w:jc w:val="right"/>
      </w:pPr>
      <w:r>
        <w:t>обязанностей, сдаче и оценке подарка,</w:t>
      </w:r>
    </w:p>
    <w:p w:rsidR="008B4C6F" w:rsidRDefault="008B4C6F">
      <w:pPr>
        <w:pStyle w:val="ConsPlusNormal"/>
        <w:jc w:val="right"/>
      </w:pPr>
      <w:r>
        <w:t>реализации (выкупе) и зачислении средств,</w:t>
      </w:r>
    </w:p>
    <w:p w:rsidR="008B4C6F" w:rsidRDefault="008B4C6F">
      <w:pPr>
        <w:pStyle w:val="ConsPlusNormal"/>
        <w:jc w:val="right"/>
      </w:pPr>
      <w:r>
        <w:t>вырученных от его реализации</w:t>
      </w:r>
    </w:p>
    <w:p w:rsidR="008B4C6F" w:rsidRDefault="008B4C6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8B4C6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C6F" w:rsidRDefault="008B4C6F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C6F" w:rsidRDefault="008B4C6F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B4C6F" w:rsidRDefault="008B4C6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B4C6F" w:rsidRDefault="008B4C6F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Рязанской городской Думы</w:t>
            </w:r>
          </w:p>
          <w:p w:rsidR="008B4C6F" w:rsidRDefault="008B4C6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24.03.2016 </w:t>
            </w:r>
            <w:hyperlink r:id="rId32" w:history="1">
              <w:r>
                <w:rPr>
                  <w:color w:val="0000FF"/>
                </w:rPr>
                <w:t>N 110-II</w:t>
              </w:r>
            </w:hyperlink>
            <w:r>
              <w:rPr>
                <w:color w:val="392C69"/>
              </w:rPr>
              <w:t xml:space="preserve">, от 28.04.2022 </w:t>
            </w:r>
            <w:hyperlink r:id="rId33" w:history="1">
              <w:r>
                <w:rPr>
                  <w:color w:val="0000FF"/>
                </w:rPr>
                <w:t>N 89-III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B4C6F" w:rsidRDefault="008B4C6F">
            <w:pPr>
              <w:spacing w:after="1" w:line="0" w:lineRule="atLeast"/>
            </w:pPr>
          </w:p>
        </w:tc>
      </w:tr>
    </w:tbl>
    <w:p w:rsidR="008B4C6F" w:rsidRDefault="008B4C6F">
      <w:pPr>
        <w:pStyle w:val="ConsPlusNormal"/>
        <w:jc w:val="both"/>
      </w:pPr>
    </w:p>
    <w:p w:rsidR="008B4C6F" w:rsidRDefault="008B4C6F">
      <w:pPr>
        <w:pStyle w:val="ConsPlusNonformat"/>
        <w:jc w:val="both"/>
      </w:pPr>
      <w:bookmarkStart w:id="12" w:name="P373"/>
      <w:bookmarkEnd w:id="12"/>
      <w:r>
        <w:t xml:space="preserve">                        ЗАЯВЛЕНИЕ О ВЫКУПЕ ПОДАРКА</w:t>
      </w:r>
    </w:p>
    <w:p w:rsidR="008B4C6F" w:rsidRDefault="008B4C6F">
      <w:pPr>
        <w:pStyle w:val="ConsPlusNonformat"/>
        <w:jc w:val="both"/>
      </w:pPr>
    </w:p>
    <w:p w:rsidR="008B4C6F" w:rsidRDefault="008B4C6F">
      <w:pPr>
        <w:pStyle w:val="ConsPlusNonformat"/>
        <w:jc w:val="both"/>
      </w:pPr>
      <w:r>
        <w:t xml:space="preserve">                                          _________________________________</w:t>
      </w:r>
    </w:p>
    <w:p w:rsidR="008B4C6F" w:rsidRDefault="008B4C6F">
      <w:pPr>
        <w:pStyle w:val="ConsPlusNonformat"/>
        <w:jc w:val="both"/>
      </w:pPr>
      <w:r>
        <w:t xml:space="preserve">                                             (наименование представителя</w:t>
      </w:r>
    </w:p>
    <w:p w:rsidR="008B4C6F" w:rsidRDefault="008B4C6F">
      <w:pPr>
        <w:pStyle w:val="ConsPlusNonformat"/>
        <w:jc w:val="both"/>
      </w:pPr>
      <w:r>
        <w:t xml:space="preserve">                                          _________________________________</w:t>
      </w:r>
    </w:p>
    <w:p w:rsidR="008B4C6F" w:rsidRDefault="008B4C6F">
      <w:pPr>
        <w:pStyle w:val="ConsPlusNonformat"/>
        <w:jc w:val="both"/>
      </w:pPr>
      <w:r>
        <w:t xml:space="preserve">                                              нанимателя (работодателя)</w:t>
      </w:r>
    </w:p>
    <w:p w:rsidR="008B4C6F" w:rsidRDefault="008B4C6F">
      <w:pPr>
        <w:pStyle w:val="ConsPlusNonformat"/>
        <w:jc w:val="both"/>
      </w:pPr>
      <w:r>
        <w:t xml:space="preserve">                                          _________________________________</w:t>
      </w:r>
    </w:p>
    <w:p w:rsidR="008B4C6F" w:rsidRDefault="008B4C6F">
      <w:pPr>
        <w:pStyle w:val="ConsPlusNonformat"/>
        <w:jc w:val="both"/>
      </w:pPr>
      <w:r>
        <w:t xml:space="preserve">                                          от ______________________________</w:t>
      </w:r>
    </w:p>
    <w:p w:rsidR="008B4C6F" w:rsidRDefault="008B4C6F">
      <w:pPr>
        <w:pStyle w:val="ConsPlusNonformat"/>
        <w:jc w:val="both"/>
      </w:pPr>
      <w:r>
        <w:t xml:space="preserve">                                           ________________________________</w:t>
      </w:r>
    </w:p>
    <w:p w:rsidR="008B4C6F" w:rsidRDefault="008B4C6F">
      <w:pPr>
        <w:pStyle w:val="ConsPlusNonformat"/>
        <w:jc w:val="both"/>
      </w:pPr>
      <w:r>
        <w:t xml:space="preserve">                                            (Ф.И.О., занимаемая должность)</w:t>
      </w:r>
    </w:p>
    <w:p w:rsidR="008B4C6F" w:rsidRDefault="008B4C6F">
      <w:pPr>
        <w:pStyle w:val="ConsPlusNonformat"/>
        <w:jc w:val="both"/>
      </w:pPr>
    </w:p>
    <w:p w:rsidR="008B4C6F" w:rsidRDefault="008B4C6F">
      <w:pPr>
        <w:pStyle w:val="ConsPlusNonformat"/>
        <w:jc w:val="both"/>
      </w:pPr>
      <w:r>
        <w:t xml:space="preserve">                        Заявление о выкупе подарка</w:t>
      </w:r>
    </w:p>
    <w:p w:rsidR="008B4C6F" w:rsidRDefault="008B4C6F">
      <w:pPr>
        <w:pStyle w:val="ConsPlusNonformat"/>
        <w:jc w:val="both"/>
      </w:pPr>
    </w:p>
    <w:p w:rsidR="008B4C6F" w:rsidRDefault="008B4C6F">
      <w:pPr>
        <w:pStyle w:val="ConsPlusNonformat"/>
        <w:jc w:val="both"/>
      </w:pPr>
      <w:r>
        <w:t xml:space="preserve">    Настоящим заявляю о намерении выкупить подарок, полученный мною на</w:t>
      </w:r>
    </w:p>
    <w:p w:rsidR="008B4C6F" w:rsidRDefault="008B4C6F">
      <w:pPr>
        <w:pStyle w:val="ConsPlusNonformat"/>
        <w:jc w:val="both"/>
      </w:pPr>
      <w:r>
        <w:t>___________________________________________________________________________</w:t>
      </w:r>
    </w:p>
    <w:p w:rsidR="008B4C6F" w:rsidRDefault="008B4C6F">
      <w:pPr>
        <w:pStyle w:val="ConsPlusNonformat"/>
        <w:jc w:val="both"/>
      </w:pPr>
      <w:r>
        <w:t xml:space="preserve">     (наименование протокольного мероприятия, служебной командировки,</w:t>
      </w:r>
    </w:p>
    <w:p w:rsidR="008B4C6F" w:rsidRDefault="008B4C6F">
      <w:pPr>
        <w:pStyle w:val="ConsPlusNonformat"/>
        <w:jc w:val="both"/>
      </w:pPr>
      <w:r>
        <w:t xml:space="preserve">        другого официального мероприятия, место и дата проведения)</w:t>
      </w:r>
    </w:p>
    <w:p w:rsidR="008B4C6F" w:rsidRDefault="008B4C6F">
      <w:pPr>
        <w:pStyle w:val="ConsPlusNonformat"/>
        <w:jc w:val="both"/>
      </w:pPr>
      <w:r>
        <w:t>подарка(</w:t>
      </w:r>
      <w:proofErr w:type="spellStart"/>
      <w:r>
        <w:t>ов</w:t>
      </w:r>
      <w:proofErr w:type="spellEnd"/>
      <w:r>
        <w:t>):</w:t>
      </w:r>
    </w:p>
    <w:p w:rsidR="008B4C6F" w:rsidRDefault="008B4C6F">
      <w:pPr>
        <w:pStyle w:val="ConsPlusNormal"/>
        <w:jc w:val="both"/>
      </w:pPr>
    </w:p>
    <w:p w:rsidR="008B4C6F" w:rsidRDefault="008B4C6F">
      <w:pPr>
        <w:sectPr w:rsidR="008B4C6F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2098"/>
        <w:gridCol w:w="3685"/>
        <w:gridCol w:w="3190"/>
      </w:tblGrid>
      <w:tr w:rsidR="008B4C6F">
        <w:tc>
          <w:tcPr>
            <w:tcW w:w="675" w:type="dxa"/>
          </w:tcPr>
          <w:p w:rsidR="008B4C6F" w:rsidRDefault="008B4C6F">
            <w:pPr>
              <w:pStyle w:val="ConsPlusNormal"/>
              <w:jc w:val="center"/>
            </w:pPr>
            <w:r>
              <w:lastRenderedPageBreak/>
              <w:t>NN</w:t>
            </w:r>
          </w:p>
          <w:p w:rsidR="008B4C6F" w:rsidRDefault="008B4C6F">
            <w:pPr>
              <w:pStyle w:val="ConsPlusNormal"/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2098" w:type="dxa"/>
          </w:tcPr>
          <w:p w:rsidR="008B4C6F" w:rsidRDefault="008B4C6F">
            <w:pPr>
              <w:pStyle w:val="ConsPlusNormal"/>
              <w:jc w:val="center"/>
            </w:pPr>
            <w:r>
              <w:t>Наименование подарка</w:t>
            </w:r>
          </w:p>
        </w:tc>
        <w:tc>
          <w:tcPr>
            <w:tcW w:w="3685" w:type="dxa"/>
          </w:tcPr>
          <w:p w:rsidR="008B4C6F" w:rsidRDefault="008B4C6F">
            <w:pPr>
              <w:pStyle w:val="ConsPlusNormal"/>
              <w:jc w:val="center"/>
            </w:pPr>
            <w:r>
              <w:t>Характеристика подарка, его описание</w:t>
            </w:r>
          </w:p>
        </w:tc>
        <w:tc>
          <w:tcPr>
            <w:tcW w:w="3190" w:type="dxa"/>
          </w:tcPr>
          <w:p w:rsidR="008B4C6F" w:rsidRDefault="008B4C6F">
            <w:pPr>
              <w:pStyle w:val="ConsPlusNormal"/>
              <w:jc w:val="center"/>
            </w:pPr>
            <w:r>
              <w:t>Количество предметов</w:t>
            </w:r>
          </w:p>
        </w:tc>
      </w:tr>
      <w:tr w:rsidR="008B4C6F">
        <w:tc>
          <w:tcPr>
            <w:tcW w:w="675" w:type="dxa"/>
          </w:tcPr>
          <w:p w:rsidR="008B4C6F" w:rsidRDefault="008B4C6F">
            <w:pPr>
              <w:pStyle w:val="ConsPlusNormal"/>
            </w:pPr>
          </w:p>
        </w:tc>
        <w:tc>
          <w:tcPr>
            <w:tcW w:w="2098" w:type="dxa"/>
          </w:tcPr>
          <w:p w:rsidR="008B4C6F" w:rsidRDefault="008B4C6F">
            <w:pPr>
              <w:pStyle w:val="ConsPlusNormal"/>
            </w:pPr>
          </w:p>
        </w:tc>
        <w:tc>
          <w:tcPr>
            <w:tcW w:w="3685" w:type="dxa"/>
          </w:tcPr>
          <w:p w:rsidR="008B4C6F" w:rsidRDefault="008B4C6F">
            <w:pPr>
              <w:pStyle w:val="ConsPlusNormal"/>
            </w:pPr>
          </w:p>
        </w:tc>
        <w:tc>
          <w:tcPr>
            <w:tcW w:w="3190" w:type="dxa"/>
          </w:tcPr>
          <w:p w:rsidR="008B4C6F" w:rsidRDefault="008B4C6F">
            <w:pPr>
              <w:pStyle w:val="ConsPlusNormal"/>
            </w:pPr>
          </w:p>
        </w:tc>
      </w:tr>
      <w:tr w:rsidR="008B4C6F">
        <w:tc>
          <w:tcPr>
            <w:tcW w:w="675" w:type="dxa"/>
          </w:tcPr>
          <w:p w:rsidR="008B4C6F" w:rsidRDefault="008B4C6F">
            <w:pPr>
              <w:pStyle w:val="ConsPlusNormal"/>
            </w:pPr>
          </w:p>
        </w:tc>
        <w:tc>
          <w:tcPr>
            <w:tcW w:w="2098" w:type="dxa"/>
          </w:tcPr>
          <w:p w:rsidR="008B4C6F" w:rsidRDefault="008B4C6F">
            <w:pPr>
              <w:pStyle w:val="ConsPlusNormal"/>
            </w:pPr>
          </w:p>
        </w:tc>
        <w:tc>
          <w:tcPr>
            <w:tcW w:w="3685" w:type="dxa"/>
          </w:tcPr>
          <w:p w:rsidR="008B4C6F" w:rsidRDefault="008B4C6F">
            <w:pPr>
              <w:pStyle w:val="ConsPlusNormal"/>
            </w:pPr>
          </w:p>
        </w:tc>
        <w:tc>
          <w:tcPr>
            <w:tcW w:w="3190" w:type="dxa"/>
          </w:tcPr>
          <w:p w:rsidR="008B4C6F" w:rsidRDefault="008B4C6F">
            <w:pPr>
              <w:pStyle w:val="ConsPlusNormal"/>
            </w:pPr>
          </w:p>
        </w:tc>
      </w:tr>
      <w:tr w:rsidR="008B4C6F">
        <w:tc>
          <w:tcPr>
            <w:tcW w:w="6458" w:type="dxa"/>
            <w:gridSpan w:val="3"/>
          </w:tcPr>
          <w:p w:rsidR="008B4C6F" w:rsidRDefault="008B4C6F">
            <w:pPr>
              <w:pStyle w:val="ConsPlusNormal"/>
            </w:pPr>
            <w:r>
              <w:t>Итого</w:t>
            </w:r>
          </w:p>
        </w:tc>
        <w:tc>
          <w:tcPr>
            <w:tcW w:w="3190" w:type="dxa"/>
          </w:tcPr>
          <w:p w:rsidR="008B4C6F" w:rsidRDefault="008B4C6F">
            <w:pPr>
              <w:pStyle w:val="ConsPlusNormal"/>
            </w:pPr>
          </w:p>
        </w:tc>
      </w:tr>
    </w:tbl>
    <w:p w:rsidR="008B4C6F" w:rsidRDefault="008B4C6F">
      <w:pPr>
        <w:pStyle w:val="ConsPlusNormal"/>
        <w:jc w:val="both"/>
      </w:pPr>
    </w:p>
    <w:p w:rsidR="008B4C6F" w:rsidRDefault="008B4C6F">
      <w:pPr>
        <w:pStyle w:val="ConsPlusNonformat"/>
        <w:jc w:val="both"/>
      </w:pPr>
      <w:r>
        <w:t>_____________ _______________________</w:t>
      </w:r>
    </w:p>
    <w:p w:rsidR="008B4C6F" w:rsidRDefault="008B4C6F">
      <w:pPr>
        <w:pStyle w:val="ConsPlusNonformat"/>
        <w:jc w:val="both"/>
      </w:pPr>
      <w:r>
        <w:t xml:space="preserve">  (</w:t>
      </w:r>
      <w:proofErr w:type="gramStart"/>
      <w:r>
        <w:t xml:space="preserve">подпись)   </w:t>
      </w:r>
      <w:proofErr w:type="gramEnd"/>
      <w:r>
        <w:t>(расшифровка подписи)</w:t>
      </w:r>
    </w:p>
    <w:p w:rsidR="008B4C6F" w:rsidRDefault="008B4C6F">
      <w:pPr>
        <w:pStyle w:val="ConsPlusNonformat"/>
        <w:jc w:val="both"/>
      </w:pPr>
    </w:p>
    <w:p w:rsidR="008B4C6F" w:rsidRDefault="008B4C6F">
      <w:pPr>
        <w:pStyle w:val="ConsPlusNonformat"/>
        <w:jc w:val="both"/>
      </w:pPr>
      <w:r>
        <w:t>"__" ________ 20__ г.</w:t>
      </w: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jc w:val="both"/>
      </w:pPr>
    </w:p>
    <w:p w:rsidR="008B4C6F" w:rsidRDefault="008B4C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6D85" w:rsidRDefault="00AF6D85"/>
    <w:sectPr w:rsidR="00AF6D85" w:rsidSect="0040332D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C6F"/>
    <w:rsid w:val="00005974"/>
    <w:rsid w:val="000059F9"/>
    <w:rsid w:val="00012D99"/>
    <w:rsid w:val="00021427"/>
    <w:rsid w:val="00026CD1"/>
    <w:rsid w:val="00036DBB"/>
    <w:rsid w:val="00041F1B"/>
    <w:rsid w:val="00046D83"/>
    <w:rsid w:val="0005207A"/>
    <w:rsid w:val="00052C7D"/>
    <w:rsid w:val="00052FF5"/>
    <w:rsid w:val="00056447"/>
    <w:rsid w:val="00060FC1"/>
    <w:rsid w:val="000634CC"/>
    <w:rsid w:val="00073EC9"/>
    <w:rsid w:val="00081377"/>
    <w:rsid w:val="0008548E"/>
    <w:rsid w:val="00091737"/>
    <w:rsid w:val="000974EF"/>
    <w:rsid w:val="000A57A1"/>
    <w:rsid w:val="000E0E15"/>
    <w:rsid w:val="000E1B07"/>
    <w:rsid w:val="000E408B"/>
    <w:rsid w:val="000F3BF4"/>
    <w:rsid w:val="00100F2E"/>
    <w:rsid w:val="001112F6"/>
    <w:rsid w:val="00114C2A"/>
    <w:rsid w:val="00120EA7"/>
    <w:rsid w:val="0012346B"/>
    <w:rsid w:val="00134389"/>
    <w:rsid w:val="0014030B"/>
    <w:rsid w:val="001455B8"/>
    <w:rsid w:val="001468EB"/>
    <w:rsid w:val="001746D3"/>
    <w:rsid w:val="001759BE"/>
    <w:rsid w:val="00176528"/>
    <w:rsid w:val="001956D4"/>
    <w:rsid w:val="00196CEB"/>
    <w:rsid w:val="001A1750"/>
    <w:rsid w:val="001B35A7"/>
    <w:rsid w:val="001C5379"/>
    <w:rsid w:val="001D5801"/>
    <w:rsid w:val="001E1B31"/>
    <w:rsid w:val="001E5D27"/>
    <w:rsid w:val="00205B04"/>
    <w:rsid w:val="002063A0"/>
    <w:rsid w:val="00230D4B"/>
    <w:rsid w:val="002338F4"/>
    <w:rsid w:val="0024017B"/>
    <w:rsid w:val="00247A4F"/>
    <w:rsid w:val="00250897"/>
    <w:rsid w:val="00250BBE"/>
    <w:rsid w:val="002533F3"/>
    <w:rsid w:val="00257791"/>
    <w:rsid w:val="002639C7"/>
    <w:rsid w:val="00267F99"/>
    <w:rsid w:val="00270DCC"/>
    <w:rsid w:val="002A671E"/>
    <w:rsid w:val="002B06B3"/>
    <w:rsid w:val="002C11F4"/>
    <w:rsid w:val="002C4250"/>
    <w:rsid w:val="002D360F"/>
    <w:rsid w:val="002D790D"/>
    <w:rsid w:val="002E03E5"/>
    <w:rsid w:val="002E59EB"/>
    <w:rsid w:val="002F3F07"/>
    <w:rsid w:val="00310842"/>
    <w:rsid w:val="00314CC6"/>
    <w:rsid w:val="00326220"/>
    <w:rsid w:val="00331708"/>
    <w:rsid w:val="00341B50"/>
    <w:rsid w:val="003732FD"/>
    <w:rsid w:val="00373725"/>
    <w:rsid w:val="003954E7"/>
    <w:rsid w:val="003A44DE"/>
    <w:rsid w:val="003C05CD"/>
    <w:rsid w:val="003D25BB"/>
    <w:rsid w:val="003F50DE"/>
    <w:rsid w:val="003F6F76"/>
    <w:rsid w:val="00410433"/>
    <w:rsid w:val="004178F4"/>
    <w:rsid w:val="00423613"/>
    <w:rsid w:val="00424129"/>
    <w:rsid w:val="0042512B"/>
    <w:rsid w:val="00426246"/>
    <w:rsid w:val="004409A4"/>
    <w:rsid w:val="00440C87"/>
    <w:rsid w:val="004455DD"/>
    <w:rsid w:val="00477B7C"/>
    <w:rsid w:val="00477CD5"/>
    <w:rsid w:val="0048259E"/>
    <w:rsid w:val="00482A87"/>
    <w:rsid w:val="00483B27"/>
    <w:rsid w:val="00485628"/>
    <w:rsid w:val="004A09AE"/>
    <w:rsid w:val="004A1092"/>
    <w:rsid w:val="004A7D44"/>
    <w:rsid w:val="004B1161"/>
    <w:rsid w:val="004C0316"/>
    <w:rsid w:val="004D6243"/>
    <w:rsid w:val="004E39D6"/>
    <w:rsid w:val="004F74D7"/>
    <w:rsid w:val="00500B5F"/>
    <w:rsid w:val="0051744D"/>
    <w:rsid w:val="005179F6"/>
    <w:rsid w:val="0052774F"/>
    <w:rsid w:val="00530518"/>
    <w:rsid w:val="00530FE4"/>
    <w:rsid w:val="00535DD2"/>
    <w:rsid w:val="00537D9B"/>
    <w:rsid w:val="005455EF"/>
    <w:rsid w:val="00551581"/>
    <w:rsid w:val="005559C7"/>
    <w:rsid w:val="005602F4"/>
    <w:rsid w:val="00571FAC"/>
    <w:rsid w:val="00575726"/>
    <w:rsid w:val="005771C5"/>
    <w:rsid w:val="00580952"/>
    <w:rsid w:val="00587990"/>
    <w:rsid w:val="005A5A75"/>
    <w:rsid w:val="005D2B14"/>
    <w:rsid w:val="005D472B"/>
    <w:rsid w:val="005E6FBE"/>
    <w:rsid w:val="005E70E2"/>
    <w:rsid w:val="005E74C5"/>
    <w:rsid w:val="005F7A67"/>
    <w:rsid w:val="006115F4"/>
    <w:rsid w:val="0061517D"/>
    <w:rsid w:val="00615AAD"/>
    <w:rsid w:val="00663EB6"/>
    <w:rsid w:val="00666383"/>
    <w:rsid w:val="006955C0"/>
    <w:rsid w:val="006B3BBC"/>
    <w:rsid w:val="006D36FD"/>
    <w:rsid w:val="006F1B2B"/>
    <w:rsid w:val="006F5CA8"/>
    <w:rsid w:val="007038AF"/>
    <w:rsid w:val="007049BA"/>
    <w:rsid w:val="00706860"/>
    <w:rsid w:val="00712966"/>
    <w:rsid w:val="00720B3D"/>
    <w:rsid w:val="00721E8F"/>
    <w:rsid w:val="007316BF"/>
    <w:rsid w:val="00745A58"/>
    <w:rsid w:val="0075436C"/>
    <w:rsid w:val="00755129"/>
    <w:rsid w:val="007552A7"/>
    <w:rsid w:val="00756EB1"/>
    <w:rsid w:val="0079333F"/>
    <w:rsid w:val="00794419"/>
    <w:rsid w:val="00797E1F"/>
    <w:rsid w:val="007A6C3A"/>
    <w:rsid w:val="007B2892"/>
    <w:rsid w:val="007D0F73"/>
    <w:rsid w:val="007E3FDF"/>
    <w:rsid w:val="007F064E"/>
    <w:rsid w:val="007F3C55"/>
    <w:rsid w:val="007F617F"/>
    <w:rsid w:val="00802917"/>
    <w:rsid w:val="00807C5D"/>
    <w:rsid w:val="00816661"/>
    <w:rsid w:val="00825B36"/>
    <w:rsid w:val="008335D6"/>
    <w:rsid w:val="0084197A"/>
    <w:rsid w:val="008436DE"/>
    <w:rsid w:val="0084635A"/>
    <w:rsid w:val="00847007"/>
    <w:rsid w:val="0084788B"/>
    <w:rsid w:val="0085236C"/>
    <w:rsid w:val="00862FE6"/>
    <w:rsid w:val="00872CFF"/>
    <w:rsid w:val="008965E3"/>
    <w:rsid w:val="008A44A7"/>
    <w:rsid w:val="008B3E6C"/>
    <w:rsid w:val="008B4C6F"/>
    <w:rsid w:val="008C484B"/>
    <w:rsid w:val="008C797A"/>
    <w:rsid w:val="008D7BC4"/>
    <w:rsid w:val="008E448A"/>
    <w:rsid w:val="008F4830"/>
    <w:rsid w:val="00900754"/>
    <w:rsid w:val="0091160A"/>
    <w:rsid w:val="00912F40"/>
    <w:rsid w:val="009148B2"/>
    <w:rsid w:val="009167BE"/>
    <w:rsid w:val="00917BCA"/>
    <w:rsid w:val="0092479D"/>
    <w:rsid w:val="00925FD3"/>
    <w:rsid w:val="00933421"/>
    <w:rsid w:val="00937E35"/>
    <w:rsid w:val="009421D2"/>
    <w:rsid w:val="009424A5"/>
    <w:rsid w:val="009501B6"/>
    <w:rsid w:val="009535F8"/>
    <w:rsid w:val="00971D2E"/>
    <w:rsid w:val="009742CE"/>
    <w:rsid w:val="00975779"/>
    <w:rsid w:val="00985D28"/>
    <w:rsid w:val="009D0292"/>
    <w:rsid w:val="009D199C"/>
    <w:rsid w:val="009D7AD9"/>
    <w:rsid w:val="009E156D"/>
    <w:rsid w:val="009F3811"/>
    <w:rsid w:val="00A06221"/>
    <w:rsid w:val="00A1221B"/>
    <w:rsid w:val="00A5680C"/>
    <w:rsid w:val="00A67114"/>
    <w:rsid w:val="00A700EB"/>
    <w:rsid w:val="00A74B8D"/>
    <w:rsid w:val="00A810DF"/>
    <w:rsid w:val="00A8217F"/>
    <w:rsid w:val="00A9685E"/>
    <w:rsid w:val="00AB55AD"/>
    <w:rsid w:val="00AB753B"/>
    <w:rsid w:val="00AC18B7"/>
    <w:rsid w:val="00AC3409"/>
    <w:rsid w:val="00AC3A0D"/>
    <w:rsid w:val="00AC423A"/>
    <w:rsid w:val="00AE4AC4"/>
    <w:rsid w:val="00AF6D85"/>
    <w:rsid w:val="00B135D8"/>
    <w:rsid w:val="00B21D10"/>
    <w:rsid w:val="00B32F25"/>
    <w:rsid w:val="00B36908"/>
    <w:rsid w:val="00B50348"/>
    <w:rsid w:val="00B54BA6"/>
    <w:rsid w:val="00B64F72"/>
    <w:rsid w:val="00B81B19"/>
    <w:rsid w:val="00B82144"/>
    <w:rsid w:val="00B91776"/>
    <w:rsid w:val="00BA2A49"/>
    <w:rsid w:val="00BB569A"/>
    <w:rsid w:val="00BC2FEC"/>
    <w:rsid w:val="00BC686C"/>
    <w:rsid w:val="00BD6C28"/>
    <w:rsid w:val="00BE07E4"/>
    <w:rsid w:val="00BE7D0C"/>
    <w:rsid w:val="00BF4E90"/>
    <w:rsid w:val="00C02A4F"/>
    <w:rsid w:val="00C12B95"/>
    <w:rsid w:val="00C1787C"/>
    <w:rsid w:val="00C2255F"/>
    <w:rsid w:val="00C41589"/>
    <w:rsid w:val="00C627B8"/>
    <w:rsid w:val="00C914C9"/>
    <w:rsid w:val="00CA4F83"/>
    <w:rsid w:val="00CA53D0"/>
    <w:rsid w:val="00CA5AEA"/>
    <w:rsid w:val="00CC31A4"/>
    <w:rsid w:val="00CD2EE0"/>
    <w:rsid w:val="00CF7965"/>
    <w:rsid w:val="00D0282F"/>
    <w:rsid w:val="00D02AED"/>
    <w:rsid w:val="00D051CB"/>
    <w:rsid w:val="00D1280A"/>
    <w:rsid w:val="00D31FA5"/>
    <w:rsid w:val="00D36233"/>
    <w:rsid w:val="00D3633B"/>
    <w:rsid w:val="00D46627"/>
    <w:rsid w:val="00D56676"/>
    <w:rsid w:val="00D72660"/>
    <w:rsid w:val="00D7770D"/>
    <w:rsid w:val="00D86F21"/>
    <w:rsid w:val="00DA3024"/>
    <w:rsid w:val="00DA6B3E"/>
    <w:rsid w:val="00DB162F"/>
    <w:rsid w:val="00DB58F7"/>
    <w:rsid w:val="00DC07E2"/>
    <w:rsid w:val="00DD25D4"/>
    <w:rsid w:val="00DF0141"/>
    <w:rsid w:val="00E03163"/>
    <w:rsid w:val="00E04E8B"/>
    <w:rsid w:val="00E119A5"/>
    <w:rsid w:val="00E17A13"/>
    <w:rsid w:val="00E42756"/>
    <w:rsid w:val="00E45EDA"/>
    <w:rsid w:val="00E472F7"/>
    <w:rsid w:val="00E55417"/>
    <w:rsid w:val="00E563FD"/>
    <w:rsid w:val="00E71A2F"/>
    <w:rsid w:val="00EA0D69"/>
    <w:rsid w:val="00EA4773"/>
    <w:rsid w:val="00EB4561"/>
    <w:rsid w:val="00EB5AA5"/>
    <w:rsid w:val="00EB5AE2"/>
    <w:rsid w:val="00EC0D6B"/>
    <w:rsid w:val="00EC2BCD"/>
    <w:rsid w:val="00EF3575"/>
    <w:rsid w:val="00EF7A31"/>
    <w:rsid w:val="00F013FC"/>
    <w:rsid w:val="00F10BC4"/>
    <w:rsid w:val="00F12A6E"/>
    <w:rsid w:val="00F2174E"/>
    <w:rsid w:val="00F21B77"/>
    <w:rsid w:val="00F301D1"/>
    <w:rsid w:val="00F37DF5"/>
    <w:rsid w:val="00F45A5B"/>
    <w:rsid w:val="00F50CED"/>
    <w:rsid w:val="00F61D41"/>
    <w:rsid w:val="00F650D1"/>
    <w:rsid w:val="00F65FB8"/>
    <w:rsid w:val="00F66B89"/>
    <w:rsid w:val="00F67BA1"/>
    <w:rsid w:val="00F72AA4"/>
    <w:rsid w:val="00F90374"/>
    <w:rsid w:val="00F97A06"/>
    <w:rsid w:val="00FA080C"/>
    <w:rsid w:val="00FA0D15"/>
    <w:rsid w:val="00FD5CEC"/>
    <w:rsid w:val="00FD60D8"/>
    <w:rsid w:val="00FD6A6B"/>
    <w:rsid w:val="00FE1CCE"/>
    <w:rsid w:val="00FE5168"/>
    <w:rsid w:val="00FF2B0B"/>
    <w:rsid w:val="00F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84DF27-4041-490C-83E2-7C4931F7C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4C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4C6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4C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B4C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5D094FB31B45EB439950EEDAF4AE176FE9ECD43CDCC22527FA3B57B257460C1CC81A2DE16D2E6B4E4CDA9620A15B9670BDA0CCC7C8E089A7K1J" TargetMode="External"/><Relationship Id="rId13" Type="http://schemas.openxmlformats.org/officeDocument/2006/relationships/hyperlink" Target="consultantplus://offline/ref=065D094FB31B45EB43994EE3CC98F01D6DEAB5DD3BDBCF7573A73D00ED0740595C881C78A229236B49478EC665FF02C636F6ADC8DBD4E08E6D8AEDEBABKDJ" TargetMode="External"/><Relationship Id="rId18" Type="http://schemas.openxmlformats.org/officeDocument/2006/relationships/hyperlink" Target="consultantplus://offline/ref=065D094FB31B45EB43994EE3CC98F01D6DEAB5DD3BDBCF7573A73D00ED0740595C881C78A229236B49478EC663FF02C636F6ADC8DBD4E08E6D8AEDEBABKDJ" TargetMode="External"/><Relationship Id="rId26" Type="http://schemas.openxmlformats.org/officeDocument/2006/relationships/hyperlink" Target="consultantplus://offline/ref=065D094FB31B45EB43994EE3CC98F01D6DEAB5DD3ADDC9767AA73D00ED0740595C881C78A229236B49478EC661FF02C636F6ADC8DBD4E08E6D8AEDEBABKD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65D094FB31B45EB43994EE3CC98F01D6DEAB5DD3ADDC9767AA73D00ED0740595C881C78A229236B49478EC666FF02C636F6ADC8DBD4E08E6D8AEDEBABKDJ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065D094FB31B45EB439950EEDAF4AE176AE0E8D53DDFC22527FA3B57B257460C1CC81A2FE4667A3B0D1283C666EA56926CA1A0CBADKBJ" TargetMode="External"/><Relationship Id="rId12" Type="http://schemas.openxmlformats.org/officeDocument/2006/relationships/hyperlink" Target="consultantplus://offline/ref=065D094FB31B45EB43994EE3CC98F01D6DEAB5DD3ADDC9767AA73D00ED0740595C881C78A229236B49478EC762FF02C636F6ADC8DBD4E08E6D8AEDEBABKDJ" TargetMode="External"/><Relationship Id="rId17" Type="http://schemas.openxmlformats.org/officeDocument/2006/relationships/hyperlink" Target="consultantplus://offline/ref=065D094FB31B45EB43994EE3CC98F01D6DEAB5DD3BDBCF7573A73D00ED0740595C881C78A229236B49478EC661FF02C636F6ADC8DBD4E08E6D8AEDEBABKDJ" TargetMode="External"/><Relationship Id="rId25" Type="http://schemas.openxmlformats.org/officeDocument/2006/relationships/hyperlink" Target="consultantplus://offline/ref=065D094FB31B45EB43994EE3CC98F01D6DEAB5DD3ADDC9767AA73D00ED0740595C881C78A229236B49478EC66DFF02C636F6ADC8DBD4E08E6D8AEDEBABKDJ" TargetMode="External"/><Relationship Id="rId33" Type="http://schemas.openxmlformats.org/officeDocument/2006/relationships/hyperlink" Target="consultantplus://offline/ref=065D094FB31B45EB43994EE3CC98F01D6DEAB5DD3ADDC9767AA73D00ED0740595C881C78A229236B49478EC567FF02C636F6ADC8DBD4E08E6D8AEDEBABK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65D094FB31B45EB43994EE3CC98F01D6DEAB5DD3BDBCF7573A73D00ED0740595C881C78A229236B49478EC660FF02C636F6ADC8DBD4E08E6D8AEDEBABKDJ" TargetMode="External"/><Relationship Id="rId20" Type="http://schemas.openxmlformats.org/officeDocument/2006/relationships/hyperlink" Target="consultantplus://offline/ref=065D094FB31B45EB43994EE3CC98F01D6DEAB5DD3ADDC9767AA73D00ED0740595C881C78A229236B49478EC664FF02C636F6ADC8DBD4E08E6D8AEDEBABKDJ" TargetMode="External"/><Relationship Id="rId29" Type="http://schemas.openxmlformats.org/officeDocument/2006/relationships/hyperlink" Target="consultantplus://offline/ref=065D094FB31B45EB43994EE3CC98F01D6DEAB5DD3BDBCF7573A73D00ED0740595C881C78A229236B49478EC564FF02C636F6ADC8DBD4E08E6D8AEDEBABKD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65D094FB31B45EB439950EEDAF4AE176AE0E8D53DDFC22527FA3B57B257460C1CC81A2DE16D2E6A404CDA9620A15B9670BDA0CCC7C8E089A7K1J" TargetMode="External"/><Relationship Id="rId11" Type="http://schemas.openxmlformats.org/officeDocument/2006/relationships/hyperlink" Target="consultantplus://offline/ref=065D094FB31B45EB43994EE3CC98F01D6DEAB5DD3BDBCF7573A73D00ED0740595C881C78A229236B49478EC664FF02C636F6ADC8DBD4E08E6D8AEDEBABKDJ" TargetMode="External"/><Relationship Id="rId24" Type="http://schemas.openxmlformats.org/officeDocument/2006/relationships/hyperlink" Target="consultantplus://offline/ref=065D094FB31B45EB43994EE3CC98F01D6DEAB5DD3ADDC9767AA73D00ED0740595C881C78A229236B49478EC662FF02C636F6ADC8DBD4E08E6D8AEDEBABKDJ" TargetMode="External"/><Relationship Id="rId32" Type="http://schemas.openxmlformats.org/officeDocument/2006/relationships/hyperlink" Target="consultantplus://offline/ref=065D094FB31B45EB43994EE3CC98F01D6DEAB5DD3BDBCF7573A73D00ED0740595C881C78A229236B49478EC561FF02C636F6ADC8DBD4E08E6D8AEDEBABKDJ" TargetMode="External"/><Relationship Id="rId5" Type="http://schemas.openxmlformats.org/officeDocument/2006/relationships/hyperlink" Target="consultantplus://offline/ref=065D094FB31B45EB43994EE3CC98F01D6DEAB5DD3ADDC9767AA73D00ED0740595C881C78A229236B49478EC761FF02C636F6ADC8DBD4E08E6D8AEDEBABKDJ" TargetMode="External"/><Relationship Id="rId15" Type="http://schemas.openxmlformats.org/officeDocument/2006/relationships/hyperlink" Target="consultantplus://offline/ref=065D094FB31B45EB43994EE3CC98F01D6DEAB5DD3ADDC9767AA73D00ED0740595C881C78A229236B49478EC76DFF02C636F6ADC8DBD4E08E6D8AEDEBABKDJ" TargetMode="External"/><Relationship Id="rId23" Type="http://schemas.openxmlformats.org/officeDocument/2006/relationships/hyperlink" Target="consultantplus://offline/ref=065D094FB31B45EB43994EE3CC98F01D6DEAB5DD3ADDC9767AA73D00ED0740595C881C78A229236B49478EC661FF02C636F6ADC8DBD4E08E6D8AEDEBABKDJ" TargetMode="External"/><Relationship Id="rId28" Type="http://schemas.openxmlformats.org/officeDocument/2006/relationships/hyperlink" Target="consultantplus://offline/ref=065D094FB31B45EB43994EE3CC98F01D6DEAB5DD3BDBCF7573A73D00ED0740595C881C78A229236B49478EC66DFF02C636F6ADC8DBD4E08E6D8AEDEBABKDJ" TargetMode="External"/><Relationship Id="rId10" Type="http://schemas.openxmlformats.org/officeDocument/2006/relationships/hyperlink" Target="consultantplus://offline/ref=065D094FB31B45EB43994EE3CC98F01D6DEAB5DD3BDBCF7573A73D00ED0740595C881C78A229236B49478EC76CFF02C636F6ADC8DBD4E08E6D8AEDEBABKDJ" TargetMode="External"/><Relationship Id="rId19" Type="http://schemas.openxmlformats.org/officeDocument/2006/relationships/hyperlink" Target="consultantplus://offline/ref=065D094FB31B45EB43994EE3CC98F01D6DEAB5DD3BDBCF7573A73D00ED0740595C881C78A229236B49478EC66CFF02C636F6ADC8DBD4E08E6D8AEDEBABKDJ" TargetMode="External"/><Relationship Id="rId31" Type="http://schemas.openxmlformats.org/officeDocument/2006/relationships/hyperlink" Target="consultantplus://offline/ref=065D094FB31B45EB43994EE3CC98F01D6DEAB5DD3BDBCF7573A73D00ED0740595C881C78A229236B49478EC560FF02C636F6ADC8DBD4E08E6D8AEDEBABKDJ" TargetMode="External"/><Relationship Id="rId4" Type="http://schemas.openxmlformats.org/officeDocument/2006/relationships/hyperlink" Target="consultantplus://offline/ref=065D094FB31B45EB43994EE3CC98F01D6DEAB5DD3BDBCF7573A73D00ED0740595C881C78A229236B49478EC761FF02C636F6ADC8DBD4E08E6D8AEDEBABKDJ" TargetMode="External"/><Relationship Id="rId9" Type="http://schemas.openxmlformats.org/officeDocument/2006/relationships/hyperlink" Target="consultantplus://offline/ref=065D094FB31B45EB43994EE3CC98F01D6DEAB5DD3ADEC1707CA63D00ED0740595C881C78B0297B67484590C761EA549770AAK1J" TargetMode="External"/><Relationship Id="rId14" Type="http://schemas.openxmlformats.org/officeDocument/2006/relationships/hyperlink" Target="consultantplus://offline/ref=065D094FB31B45EB43994EE3CC98F01D6DEAB5DD3ADDC9767AA73D00ED0740595C881C78A229236B49478EC76CFF02C636F6ADC8DBD4E08E6D8AEDEBABKDJ" TargetMode="External"/><Relationship Id="rId22" Type="http://schemas.openxmlformats.org/officeDocument/2006/relationships/hyperlink" Target="consultantplus://offline/ref=065D094FB31B45EB43994EE3CC98F01D6DEAB5DD3ADDC9767AA73D00ED0740595C881C78A229236B49478EC661FF02C636F6ADC8DBD4E08E6D8AEDEBABKDJ" TargetMode="External"/><Relationship Id="rId27" Type="http://schemas.openxmlformats.org/officeDocument/2006/relationships/hyperlink" Target="consultantplus://offline/ref=065D094FB31B45EB43994EE3CC98F01D6DEAB5DD3ADDC9767AA73D00ED0740595C881C78A229236B49478EC565FF02C636F6ADC8DBD4E08E6D8AEDEBABKDJ" TargetMode="External"/><Relationship Id="rId30" Type="http://schemas.openxmlformats.org/officeDocument/2006/relationships/hyperlink" Target="consultantplus://offline/ref=065D094FB31B45EB43994EE3CC98F01D6DEAB5DD3BDBCF7573A73D00ED0740595C881C78A229236B49478EC565FF02C636F6ADC8DBD4E08E6D8AEDEBABKDJ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4513</Words>
  <Characters>25726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Геннадьевна Герасина</dc:creator>
  <cp:keywords/>
  <dc:description/>
  <cp:lastModifiedBy>Ирина Геннадьевна Герасина</cp:lastModifiedBy>
  <cp:revision>1</cp:revision>
  <dcterms:created xsi:type="dcterms:W3CDTF">2022-05-12T09:09:00Z</dcterms:created>
  <dcterms:modified xsi:type="dcterms:W3CDTF">2022-05-12T09:11:00Z</dcterms:modified>
</cp:coreProperties>
</file>