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Default="00950489" w:rsidP="00A16F2F">
      <w:pPr>
        <w:framePr w:w="9634" w:h="1812" w:hRule="exact" w:hSpace="141" w:wrap="auto" w:vAnchor="text" w:hAnchor="page" w:x="1701" w:y="-848"/>
        <w:jc w:val="center"/>
      </w:pPr>
      <w:r>
        <w:rPr>
          <w:noProof/>
        </w:rPr>
        <w:drawing>
          <wp:inline distT="0" distB="0" distL="0" distR="0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CC3450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CC3450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0935F5">
        <w:tc>
          <w:tcPr>
            <w:tcW w:w="4536" w:type="dxa"/>
          </w:tcPr>
          <w:p w:rsidR="00CC3450" w:rsidRPr="002D5CB7" w:rsidRDefault="00CC3450" w:rsidP="00A22100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26CE9" w:rsidRPr="00191102" w:rsidRDefault="00CC3450" w:rsidP="00A22100">
      <w:pPr>
        <w:pStyle w:val="1"/>
        <w:rPr>
          <w:lang w:val="ru-RU"/>
        </w:rPr>
      </w:pPr>
      <w:r>
        <w:rPr>
          <w:lang w:val="ru-RU"/>
        </w:rPr>
        <w:t>ПРИКАЗ</w:t>
      </w:r>
    </w:p>
    <w:p w:rsidR="00BA4EEC" w:rsidRPr="002D5CB7" w:rsidRDefault="00BA4EEC" w:rsidP="0093166C">
      <w:pPr>
        <w:rPr>
          <w:sz w:val="24"/>
          <w:szCs w:val="24"/>
        </w:rPr>
      </w:pPr>
    </w:p>
    <w:p w:rsidR="004A4321" w:rsidRDefault="004A4321" w:rsidP="0093166C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07"/>
        <w:gridCol w:w="1842"/>
      </w:tblGrid>
      <w:tr w:rsidR="004A4321" w:rsidTr="00BA4EEC">
        <w:tc>
          <w:tcPr>
            <w:tcW w:w="3190" w:type="dxa"/>
          </w:tcPr>
          <w:p w:rsidR="004A4321" w:rsidRDefault="003E283E" w:rsidP="003E283E">
            <w:pPr>
              <w:rPr>
                <w:sz w:val="24"/>
                <w:szCs w:val="24"/>
              </w:rPr>
            </w:pPr>
            <w:bookmarkStart w:id="0" w:name="REGDATESTAMP"/>
            <w:bookmarkEnd w:id="0"/>
            <w:r>
              <w:rPr>
                <w:sz w:val="24"/>
                <w:szCs w:val="24"/>
              </w:rPr>
              <w:t>28</w:t>
            </w:r>
            <w:r w:rsidR="008C4F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февраля</w:t>
            </w:r>
            <w:r w:rsidR="002935E3">
              <w:rPr>
                <w:sz w:val="24"/>
                <w:szCs w:val="24"/>
              </w:rPr>
              <w:t xml:space="preserve"> </w:t>
            </w:r>
            <w:r w:rsidR="00CC3450">
              <w:rPr>
                <w:sz w:val="24"/>
                <w:szCs w:val="24"/>
              </w:rPr>
              <w:t>202</w:t>
            </w:r>
            <w:r w:rsidR="00BE1694">
              <w:rPr>
                <w:sz w:val="24"/>
                <w:szCs w:val="24"/>
              </w:rPr>
              <w:t>3</w:t>
            </w:r>
            <w:r w:rsidR="00CC345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607" w:type="dxa"/>
          </w:tcPr>
          <w:p w:rsidR="004A4321" w:rsidRPr="004A4321" w:rsidRDefault="004A4321" w:rsidP="004A432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4321" w:rsidRPr="002935E3" w:rsidRDefault="003E283E" w:rsidP="001C1792">
            <w:pPr>
              <w:ind w:left="-108"/>
              <w:jc w:val="center"/>
              <w:rPr>
                <w:sz w:val="24"/>
                <w:szCs w:val="24"/>
              </w:rPr>
            </w:pPr>
            <w:bookmarkStart w:id="1" w:name="REGNUMSTAMP"/>
            <w:bookmarkEnd w:id="1"/>
            <w:r>
              <w:rPr>
                <w:sz w:val="24"/>
                <w:szCs w:val="24"/>
              </w:rPr>
              <w:t>12 о/д</w:t>
            </w:r>
            <w:bookmarkStart w:id="2" w:name="_GoBack"/>
            <w:bookmarkEnd w:id="2"/>
          </w:p>
        </w:tc>
      </w:tr>
    </w:tbl>
    <w:p w:rsidR="00B26CE9" w:rsidRDefault="00B26CE9" w:rsidP="00CC3450">
      <w:pPr>
        <w:rPr>
          <w:sz w:val="24"/>
          <w:szCs w:val="24"/>
        </w:rPr>
      </w:pPr>
    </w:p>
    <w:p w:rsidR="008C4FA7" w:rsidRDefault="008C4FA7" w:rsidP="00CC3450">
      <w:pPr>
        <w:rPr>
          <w:sz w:val="24"/>
          <w:szCs w:val="24"/>
        </w:rPr>
      </w:pPr>
    </w:p>
    <w:p w:rsidR="008C4FA7" w:rsidRPr="008C4FA7" w:rsidRDefault="008C4FA7" w:rsidP="008C4FA7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О внесении изменени</w:t>
      </w:r>
      <w:r w:rsidR="00BE1694">
        <w:rPr>
          <w:sz w:val="24"/>
          <w:szCs w:val="24"/>
        </w:rPr>
        <w:t>я</w:t>
      </w:r>
      <w:r>
        <w:rPr>
          <w:sz w:val="24"/>
          <w:szCs w:val="24"/>
        </w:rPr>
        <w:t xml:space="preserve"> в </w:t>
      </w:r>
      <w:r w:rsidR="0067129B">
        <w:rPr>
          <w:sz w:val="24"/>
          <w:szCs w:val="24"/>
        </w:rPr>
        <w:t>Поряд</w:t>
      </w:r>
      <w:r>
        <w:rPr>
          <w:sz w:val="24"/>
          <w:szCs w:val="24"/>
        </w:rPr>
        <w:t>о</w:t>
      </w:r>
      <w:r w:rsidR="0067129B">
        <w:rPr>
          <w:sz w:val="24"/>
          <w:szCs w:val="24"/>
        </w:rPr>
        <w:t xml:space="preserve">к </w:t>
      </w:r>
      <w:proofErr w:type="gramStart"/>
      <w:r w:rsidR="0067129B">
        <w:rPr>
          <w:sz w:val="24"/>
          <w:szCs w:val="24"/>
        </w:rPr>
        <w:t xml:space="preserve">проведения мониторинга </w:t>
      </w:r>
      <w:r w:rsidR="00990FE4">
        <w:rPr>
          <w:sz w:val="24"/>
          <w:szCs w:val="24"/>
        </w:rPr>
        <w:t xml:space="preserve">качества </w:t>
      </w:r>
      <w:r w:rsidR="0067129B">
        <w:rPr>
          <w:sz w:val="24"/>
          <w:szCs w:val="24"/>
        </w:rPr>
        <w:t>финансового менеджмента главных администраторов средств бюджета города</w:t>
      </w:r>
      <w:proofErr w:type="gramEnd"/>
      <w:r w:rsidR="0067129B">
        <w:rPr>
          <w:sz w:val="24"/>
          <w:szCs w:val="24"/>
        </w:rPr>
        <w:t xml:space="preserve"> Рязани</w:t>
      </w:r>
      <w:r w:rsidRPr="008C4FA7">
        <w:rPr>
          <w:sz w:val="24"/>
          <w:szCs w:val="24"/>
        </w:rPr>
        <w:t xml:space="preserve">, утвержденный приказом финансово-казначейского управления администрации города Рязани </w:t>
      </w:r>
    </w:p>
    <w:p w:rsidR="00320407" w:rsidRDefault="008C4FA7" w:rsidP="008C4FA7">
      <w:pPr>
        <w:ind w:firstLine="709"/>
        <w:jc w:val="center"/>
        <w:rPr>
          <w:sz w:val="24"/>
          <w:szCs w:val="24"/>
        </w:rPr>
      </w:pPr>
      <w:r w:rsidRPr="008C4FA7">
        <w:rPr>
          <w:sz w:val="24"/>
          <w:szCs w:val="24"/>
        </w:rPr>
        <w:t>от 01.02.2022 № 05/1 о/д</w:t>
      </w:r>
    </w:p>
    <w:p w:rsidR="00335171" w:rsidRDefault="00335171" w:rsidP="00883E1E">
      <w:pPr>
        <w:spacing w:line="360" w:lineRule="auto"/>
        <w:ind w:firstLine="709"/>
        <w:jc w:val="both"/>
        <w:rPr>
          <w:sz w:val="24"/>
          <w:szCs w:val="24"/>
        </w:rPr>
      </w:pPr>
    </w:p>
    <w:p w:rsidR="008C4FA7" w:rsidRDefault="008C4FA7" w:rsidP="00883E1E">
      <w:pPr>
        <w:spacing w:line="360" w:lineRule="auto"/>
        <w:ind w:firstLine="709"/>
        <w:jc w:val="both"/>
        <w:rPr>
          <w:sz w:val="24"/>
          <w:szCs w:val="24"/>
        </w:rPr>
      </w:pPr>
    </w:p>
    <w:p w:rsidR="0044787A" w:rsidRPr="00883E1E" w:rsidRDefault="00887909" w:rsidP="00883E1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8C4FA7">
        <w:rPr>
          <w:sz w:val="24"/>
          <w:szCs w:val="24"/>
        </w:rPr>
        <w:t xml:space="preserve">целях </w:t>
      </w:r>
      <w:proofErr w:type="gramStart"/>
      <w:r w:rsidR="008C4FA7">
        <w:rPr>
          <w:sz w:val="24"/>
          <w:szCs w:val="24"/>
        </w:rPr>
        <w:t>проведения мониторинга качества финансового менеджмента главных администраторов средств бюджета города</w:t>
      </w:r>
      <w:proofErr w:type="gramEnd"/>
      <w:r w:rsidR="008C4FA7">
        <w:rPr>
          <w:sz w:val="24"/>
          <w:szCs w:val="24"/>
        </w:rPr>
        <w:t xml:space="preserve"> Рязани</w:t>
      </w:r>
      <w:r>
        <w:rPr>
          <w:sz w:val="24"/>
          <w:szCs w:val="24"/>
        </w:rPr>
        <w:t>, р</w:t>
      </w:r>
      <w:r w:rsidR="00883E1E" w:rsidRPr="00883E1E">
        <w:rPr>
          <w:sz w:val="24"/>
          <w:szCs w:val="24"/>
        </w:rPr>
        <w:t>уководствуясь</w:t>
      </w:r>
      <w:r w:rsidR="00FF635D">
        <w:rPr>
          <w:sz w:val="24"/>
          <w:szCs w:val="24"/>
        </w:rPr>
        <w:t xml:space="preserve">, Положением </w:t>
      </w:r>
      <w:r w:rsidR="008C4FA7">
        <w:rPr>
          <w:sz w:val="24"/>
          <w:szCs w:val="24"/>
        </w:rPr>
        <w:t xml:space="preserve">                               </w:t>
      </w:r>
      <w:r w:rsidR="00FF635D">
        <w:rPr>
          <w:sz w:val="24"/>
          <w:szCs w:val="24"/>
        </w:rPr>
        <w:t xml:space="preserve">о </w:t>
      </w:r>
      <w:r w:rsidR="00883E1E" w:rsidRPr="00883E1E">
        <w:rPr>
          <w:sz w:val="24"/>
          <w:szCs w:val="24"/>
        </w:rPr>
        <w:t>финансово-казначейском управлении администрации города Рязани, утвержденным решением Рязанского городского Совета</w:t>
      </w:r>
      <w:r>
        <w:rPr>
          <w:sz w:val="24"/>
          <w:szCs w:val="24"/>
        </w:rPr>
        <w:t xml:space="preserve"> </w:t>
      </w:r>
      <w:r w:rsidR="00883E1E" w:rsidRPr="00883E1E">
        <w:rPr>
          <w:sz w:val="24"/>
          <w:szCs w:val="24"/>
        </w:rPr>
        <w:t>от 11.02.2008 № 87-</w:t>
      </w:r>
      <w:r w:rsidR="00883E1E" w:rsidRPr="00883E1E">
        <w:rPr>
          <w:sz w:val="24"/>
          <w:szCs w:val="24"/>
          <w:lang w:val="en-US"/>
        </w:rPr>
        <w:t>III</w:t>
      </w:r>
      <w:r w:rsidR="00622A5D">
        <w:rPr>
          <w:sz w:val="24"/>
          <w:szCs w:val="24"/>
        </w:rPr>
        <w:t>,</w:t>
      </w:r>
      <w:r w:rsidR="00BD7FC6" w:rsidRPr="00883E1E">
        <w:rPr>
          <w:sz w:val="24"/>
          <w:szCs w:val="24"/>
        </w:rPr>
        <w:t xml:space="preserve"> </w:t>
      </w:r>
      <w:r w:rsidR="00BD7FC6" w:rsidRPr="00883E1E">
        <w:rPr>
          <w:b/>
          <w:spacing w:val="20"/>
          <w:sz w:val="24"/>
          <w:szCs w:val="24"/>
        </w:rPr>
        <w:t>приказываю:</w:t>
      </w:r>
    </w:p>
    <w:p w:rsidR="008C4FA7" w:rsidRDefault="00883E1E" w:rsidP="008C4FA7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883E1E">
        <w:rPr>
          <w:sz w:val="24"/>
          <w:szCs w:val="24"/>
        </w:rPr>
        <w:t>1.</w:t>
      </w:r>
      <w:r w:rsidR="00026DAC" w:rsidRPr="00026DAC">
        <w:rPr>
          <w:sz w:val="24"/>
          <w:szCs w:val="24"/>
        </w:rPr>
        <w:t xml:space="preserve"> </w:t>
      </w:r>
      <w:r w:rsidR="008C4FA7">
        <w:rPr>
          <w:sz w:val="24"/>
          <w:szCs w:val="24"/>
        </w:rPr>
        <w:t xml:space="preserve">Внести в </w:t>
      </w:r>
      <w:r w:rsidR="008C4FA7" w:rsidRPr="00D8158C">
        <w:rPr>
          <w:sz w:val="24"/>
          <w:szCs w:val="24"/>
        </w:rPr>
        <w:t>Порядок проведения мониторинга качества финансового менеджмента главных администраторов средств бюджета города Рязани, утвержденный приказом финансово-казначейского управления администрации города Рязани</w:t>
      </w:r>
      <w:r w:rsidR="008C4FA7">
        <w:rPr>
          <w:sz w:val="24"/>
          <w:szCs w:val="24"/>
        </w:rPr>
        <w:t>,</w:t>
      </w:r>
      <w:r w:rsidR="008C4FA7" w:rsidRPr="00D8158C">
        <w:rPr>
          <w:sz w:val="24"/>
          <w:szCs w:val="24"/>
        </w:rPr>
        <w:t xml:space="preserve"> от 01.02.2022 </w:t>
      </w:r>
      <w:r w:rsidR="00C53ED5">
        <w:rPr>
          <w:sz w:val="24"/>
          <w:szCs w:val="24"/>
        </w:rPr>
        <w:br/>
      </w:r>
      <w:r w:rsidR="008C4FA7" w:rsidRPr="00D8158C">
        <w:rPr>
          <w:sz w:val="24"/>
          <w:szCs w:val="24"/>
        </w:rPr>
        <w:t>№ 05/1 о/д</w:t>
      </w:r>
      <w:r w:rsidR="008C4FA7">
        <w:rPr>
          <w:sz w:val="24"/>
          <w:szCs w:val="24"/>
        </w:rPr>
        <w:t xml:space="preserve"> «Об утверждении Порядка проведения мониторинга качества финансового менеджмента главных администраторов средств бюджета города Рязани»</w:t>
      </w:r>
      <w:r w:rsidR="00BE1694">
        <w:rPr>
          <w:sz w:val="24"/>
          <w:szCs w:val="24"/>
        </w:rPr>
        <w:t xml:space="preserve"> (в редакции приказа финансово-казначейского управления администрации города Рязани от 06.12.2022 </w:t>
      </w:r>
      <w:r w:rsidR="00445BB8">
        <w:rPr>
          <w:sz w:val="24"/>
          <w:szCs w:val="24"/>
        </w:rPr>
        <w:br/>
      </w:r>
      <w:r w:rsidR="00BE1694">
        <w:rPr>
          <w:sz w:val="24"/>
          <w:szCs w:val="24"/>
        </w:rPr>
        <w:t>№ 54 о/д)</w:t>
      </w:r>
      <w:r w:rsidR="008C4FA7">
        <w:rPr>
          <w:sz w:val="24"/>
          <w:szCs w:val="24"/>
        </w:rPr>
        <w:t>, изменени</w:t>
      </w:r>
      <w:r w:rsidR="00BE1694">
        <w:rPr>
          <w:sz w:val="24"/>
          <w:szCs w:val="24"/>
        </w:rPr>
        <w:t xml:space="preserve">е, изложив </w:t>
      </w:r>
      <w:r w:rsidR="00BE1694" w:rsidRPr="00BE1694">
        <w:rPr>
          <w:sz w:val="24"/>
          <w:szCs w:val="24"/>
        </w:rPr>
        <w:t>формулу «P=</w:t>
      </w:r>
      <w:r w:rsidR="00113148">
        <w:rPr>
          <w:sz w:val="24"/>
          <w:szCs w:val="24"/>
        </w:rPr>
        <w:t>∑</w:t>
      </w:r>
      <w:r w:rsidR="00BE1694" w:rsidRPr="00BE1694">
        <w:rPr>
          <w:sz w:val="24"/>
          <w:szCs w:val="24"/>
        </w:rPr>
        <w:t xml:space="preserve"> </w:t>
      </w:r>
      <w:proofErr w:type="spellStart"/>
      <w:r w:rsidR="00BE1694" w:rsidRPr="00BE1694">
        <w:rPr>
          <w:sz w:val="24"/>
          <w:szCs w:val="24"/>
        </w:rPr>
        <w:t>Б</w:t>
      </w:r>
      <w:proofErr w:type="gramStart"/>
      <w:r w:rsidR="00BE1694" w:rsidRPr="00BE1694">
        <w:rPr>
          <w:sz w:val="24"/>
          <w:szCs w:val="24"/>
        </w:rPr>
        <w:t>n</w:t>
      </w:r>
      <w:proofErr w:type="spellEnd"/>
      <w:proofErr w:type="gramEnd"/>
      <w:r w:rsidR="00BE1694" w:rsidRPr="00BE1694">
        <w:rPr>
          <w:sz w:val="24"/>
          <w:szCs w:val="24"/>
        </w:rPr>
        <w:t xml:space="preserve"> × (</w:t>
      </w:r>
      <w:proofErr w:type="spellStart"/>
      <w:r w:rsidR="00BE1694" w:rsidRPr="00BE1694">
        <w:rPr>
          <w:sz w:val="24"/>
          <w:szCs w:val="24"/>
        </w:rPr>
        <w:t>Бn</w:t>
      </w:r>
      <w:proofErr w:type="spellEnd"/>
      <w:r w:rsidR="00BE1694" w:rsidRPr="00BE1694">
        <w:rPr>
          <w:sz w:val="24"/>
          <w:szCs w:val="24"/>
        </w:rPr>
        <w:t xml:space="preserve"> / </w:t>
      </w:r>
      <w:proofErr w:type="spellStart"/>
      <w:r w:rsidR="00BE1694" w:rsidRPr="00BE1694">
        <w:rPr>
          <w:sz w:val="24"/>
          <w:szCs w:val="24"/>
        </w:rPr>
        <w:t>Бг</w:t>
      </w:r>
      <w:proofErr w:type="spellEnd"/>
      <w:r w:rsidR="00BE1694" w:rsidRPr="00BE1694">
        <w:rPr>
          <w:sz w:val="24"/>
          <w:szCs w:val="24"/>
        </w:rPr>
        <w:t xml:space="preserve">) × </w:t>
      </w:r>
      <w:proofErr w:type="spellStart"/>
      <w:r w:rsidR="00BE1694" w:rsidRPr="00BE1694">
        <w:rPr>
          <w:sz w:val="24"/>
          <w:szCs w:val="24"/>
        </w:rPr>
        <w:t>КП</w:t>
      </w:r>
      <w:proofErr w:type="gramStart"/>
      <w:r w:rsidR="00BE1694" w:rsidRPr="00BE1694">
        <w:rPr>
          <w:sz w:val="24"/>
          <w:szCs w:val="24"/>
        </w:rPr>
        <w:t>n</w:t>
      </w:r>
      <w:proofErr w:type="spellEnd"/>
      <w:proofErr w:type="gramEnd"/>
      <w:r w:rsidR="00BE1694" w:rsidRPr="00BE1694">
        <w:rPr>
          <w:sz w:val="24"/>
          <w:szCs w:val="24"/>
        </w:rPr>
        <w:t>»</w:t>
      </w:r>
      <w:r w:rsidR="00BE1694">
        <w:rPr>
          <w:sz w:val="24"/>
          <w:szCs w:val="24"/>
        </w:rPr>
        <w:t xml:space="preserve"> в п</w:t>
      </w:r>
      <w:r w:rsidR="008C4FA7">
        <w:rPr>
          <w:sz w:val="24"/>
          <w:szCs w:val="24"/>
        </w:rPr>
        <w:t>ункт</w:t>
      </w:r>
      <w:r w:rsidR="00BE1694">
        <w:rPr>
          <w:sz w:val="24"/>
          <w:szCs w:val="24"/>
        </w:rPr>
        <w:t>е</w:t>
      </w:r>
      <w:r w:rsidR="008C4FA7">
        <w:rPr>
          <w:sz w:val="24"/>
          <w:szCs w:val="24"/>
        </w:rPr>
        <w:t xml:space="preserve"> 2.</w:t>
      </w:r>
      <w:r w:rsidR="00BE1694">
        <w:rPr>
          <w:sz w:val="24"/>
          <w:szCs w:val="24"/>
        </w:rPr>
        <w:t>2</w:t>
      </w:r>
      <w:r w:rsidR="008C4FA7">
        <w:rPr>
          <w:sz w:val="24"/>
          <w:szCs w:val="24"/>
        </w:rPr>
        <w:t xml:space="preserve"> приложения № 2 «</w:t>
      </w:r>
      <w:r w:rsidR="008C4FA7" w:rsidRPr="00EC1121">
        <w:rPr>
          <w:sz w:val="24"/>
          <w:szCs w:val="24"/>
        </w:rPr>
        <w:t>Критерии</w:t>
      </w:r>
      <w:r w:rsidR="008C4FA7">
        <w:rPr>
          <w:sz w:val="24"/>
          <w:szCs w:val="24"/>
        </w:rPr>
        <w:t xml:space="preserve"> </w:t>
      </w:r>
      <w:r w:rsidR="008C4FA7" w:rsidRPr="00EC1121">
        <w:rPr>
          <w:sz w:val="24"/>
          <w:szCs w:val="24"/>
        </w:rPr>
        <w:t>бальной оценки качества финансового менеджмента</w:t>
      </w:r>
      <w:r w:rsidR="008C4FA7">
        <w:rPr>
          <w:sz w:val="24"/>
          <w:szCs w:val="24"/>
        </w:rPr>
        <w:t xml:space="preserve"> </w:t>
      </w:r>
      <w:r w:rsidR="008C4FA7" w:rsidRPr="00EC1121">
        <w:rPr>
          <w:sz w:val="24"/>
          <w:szCs w:val="24"/>
        </w:rPr>
        <w:t>главного администратора</w:t>
      </w:r>
      <w:r w:rsidR="00BE1694">
        <w:rPr>
          <w:sz w:val="24"/>
          <w:szCs w:val="24"/>
        </w:rPr>
        <w:t xml:space="preserve"> в следующей редакции «</w:t>
      </w:r>
      <w:r w:rsidR="00BE1694" w:rsidRPr="00BE1694">
        <w:rPr>
          <w:sz w:val="24"/>
          <w:szCs w:val="24"/>
        </w:rPr>
        <w:t>P=</w:t>
      </w:r>
      <w:r w:rsidR="00113148">
        <w:rPr>
          <w:sz w:val="24"/>
          <w:szCs w:val="24"/>
        </w:rPr>
        <w:t xml:space="preserve">∑ </w:t>
      </w:r>
      <w:proofErr w:type="spellStart"/>
      <w:r w:rsidR="00BE1694" w:rsidRPr="00BE1694">
        <w:rPr>
          <w:sz w:val="24"/>
          <w:szCs w:val="24"/>
        </w:rPr>
        <w:t>Бn</w:t>
      </w:r>
      <w:proofErr w:type="spellEnd"/>
      <w:r w:rsidR="00BE1694" w:rsidRPr="00BE1694">
        <w:rPr>
          <w:sz w:val="24"/>
          <w:szCs w:val="24"/>
        </w:rPr>
        <w:t xml:space="preserve"> × (</w:t>
      </w:r>
      <w:proofErr w:type="spellStart"/>
      <w:r w:rsidR="00BE1694" w:rsidRPr="00BE1694">
        <w:rPr>
          <w:sz w:val="24"/>
          <w:szCs w:val="24"/>
        </w:rPr>
        <w:t>Бn</w:t>
      </w:r>
      <w:proofErr w:type="spellEnd"/>
      <w:r w:rsidR="00BE1694" w:rsidRPr="00BE1694">
        <w:rPr>
          <w:sz w:val="24"/>
          <w:szCs w:val="24"/>
        </w:rPr>
        <w:t xml:space="preserve"> / </w:t>
      </w:r>
      <w:proofErr w:type="spellStart"/>
      <w:r w:rsidR="00BE1694" w:rsidRPr="00BE1694">
        <w:rPr>
          <w:sz w:val="24"/>
          <w:szCs w:val="24"/>
        </w:rPr>
        <w:t>Бг</w:t>
      </w:r>
      <w:proofErr w:type="spellEnd"/>
      <w:r w:rsidR="00BE1694" w:rsidRPr="00BE1694">
        <w:rPr>
          <w:sz w:val="24"/>
          <w:szCs w:val="24"/>
        </w:rPr>
        <w:t xml:space="preserve">) </w:t>
      </w:r>
      <w:r w:rsidR="00BE1694">
        <w:rPr>
          <w:sz w:val="24"/>
          <w:szCs w:val="24"/>
        </w:rPr>
        <w:t>/</w:t>
      </w:r>
      <w:r w:rsidR="00BE1694" w:rsidRPr="00BE1694">
        <w:rPr>
          <w:sz w:val="24"/>
          <w:szCs w:val="24"/>
        </w:rPr>
        <w:t xml:space="preserve"> </w:t>
      </w:r>
      <w:proofErr w:type="spellStart"/>
      <w:r w:rsidR="00BE1694" w:rsidRPr="00BE1694">
        <w:rPr>
          <w:sz w:val="24"/>
          <w:szCs w:val="24"/>
        </w:rPr>
        <w:t>КПn</w:t>
      </w:r>
      <w:proofErr w:type="spellEnd"/>
      <w:r w:rsidR="00BE1694">
        <w:rPr>
          <w:sz w:val="24"/>
          <w:szCs w:val="24"/>
        </w:rPr>
        <w:t>»</w:t>
      </w:r>
      <w:r w:rsidR="008C4FA7">
        <w:rPr>
          <w:sz w:val="24"/>
          <w:szCs w:val="24"/>
        </w:rPr>
        <w:t>.</w:t>
      </w:r>
    </w:p>
    <w:p w:rsidR="0067129B" w:rsidRDefault="0067129B" w:rsidP="00883E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 w:rsidR="00693DAF">
        <w:rPr>
          <w:sz w:val="24"/>
          <w:szCs w:val="24"/>
        </w:rPr>
        <w:t xml:space="preserve">Начальнику отдела планирования и финансирования расходов производственной сферы и капитальных вложений (Грошева С.Ф.), отдела планирования и финансирования расходов социальной сферы (Романова О.В.), отдела планирования и финансирования расходов органов муниципального управления и других общегосударственных вопросов (Дегтярева Н.Н.) довести настоящий приказ до сведения главных </w:t>
      </w:r>
      <w:r w:rsidR="00A172A1">
        <w:rPr>
          <w:sz w:val="24"/>
          <w:szCs w:val="24"/>
        </w:rPr>
        <w:t>распорядителей</w:t>
      </w:r>
      <w:r w:rsidR="00693DAF">
        <w:rPr>
          <w:sz w:val="24"/>
          <w:szCs w:val="24"/>
        </w:rPr>
        <w:t xml:space="preserve"> средств бюджета города Рязани</w:t>
      </w:r>
      <w:r w:rsidR="007C410C">
        <w:rPr>
          <w:sz w:val="24"/>
          <w:szCs w:val="24"/>
        </w:rPr>
        <w:t>, главных администраторов доходов бюджета города Рязани, главных администраторов источников финансирования</w:t>
      </w:r>
      <w:proofErr w:type="gramEnd"/>
      <w:r w:rsidR="007C410C">
        <w:rPr>
          <w:sz w:val="24"/>
          <w:szCs w:val="24"/>
        </w:rPr>
        <w:t xml:space="preserve"> дефицита бюджета города Рязани</w:t>
      </w:r>
      <w:r w:rsidR="00693DAF">
        <w:rPr>
          <w:sz w:val="24"/>
          <w:szCs w:val="24"/>
        </w:rPr>
        <w:t>.</w:t>
      </w:r>
    </w:p>
    <w:p w:rsidR="00887909" w:rsidRDefault="0067129B" w:rsidP="00883E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887909">
        <w:rPr>
          <w:sz w:val="24"/>
          <w:szCs w:val="24"/>
        </w:rPr>
        <w:t xml:space="preserve">. </w:t>
      </w:r>
      <w:r w:rsidR="007F0753">
        <w:rPr>
          <w:sz w:val="24"/>
          <w:szCs w:val="24"/>
        </w:rPr>
        <w:t>Отделу развития электронного бюджетного процесса (Дергачев А.В.)</w:t>
      </w:r>
      <w:r w:rsidR="00DD4809">
        <w:rPr>
          <w:sz w:val="24"/>
          <w:szCs w:val="24"/>
        </w:rPr>
        <w:t xml:space="preserve"> </w:t>
      </w:r>
      <w:proofErr w:type="gramStart"/>
      <w:r w:rsidR="007F0753">
        <w:rPr>
          <w:sz w:val="24"/>
          <w:szCs w:val="24"/>
        </w:rPr>
        <w:t>разместить</w:t>
      </w:r>
      <w:proofErr w:type="gramEnd"/>
      <w:r w:rsidR="007F0753">
        <w:rPr>
          <w:sz w:val="24"/>
          <w:szCs w:val="24"/>
        </w:rPr>
        <w:t xml:space="preserve"> настоящий приказ на официальном сайте администрации города Рязани.</w:t>
      </w:r>
    </w:p>
    <w:p w:rsidR="00883E1E" w:rsidRDefault="001377AF" w:rsidP="00883E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83E1E" w:rsidRPr="00883E1E">
        <w:rPr>
          <w:sz w:val="24"/>
          <w:szCs w:val="24"/>
        </w:rPr>
        <w:t xml:space="preserve">. </w:t>
      </w:r>
      <w:proofErr w:type="gramStart"/>
      <w:r w:rsidR="00883E1E" w:rsidRPr="00883E1E">
        <w:rPr>
          <w:sz w:val="24"/>
          <w:szCs w:val="24"/>
        </w:rPr>
        <w:t>Контроль за</w:t>
      </w:r>
      <w:proofErr w:type="gramEnd"/>
      <w:r w:rsidR="00883E1E" w:rsidRPr="00883E1E">
        <w:rPr>
          <w:sz w:val="24"/>
          <w:szCs w:val="24"/>
        </w:rPr>
        <w:t xml:space="preserve"> исполнением настоящего приказа </w:t>
      </w:r>
      <w:r w:rsidR="00801A6F">
        <w:rPr>
          <w:sz w:val="24"/>
          <w:szCs w:val="24"/>
        </w:rPr>
        <w:t xml:space="preserve">возложить на заместителя начальника управления </w:t>
      </w:r>
      <w:proofErr w:type="spellStart"/>
      <w:r w:rsidR="0067129B">
        <w:rPr>
          <w:sz w:val="24"/>
          <w:szCs w:val="24"/>
        </w:rPr>
        <w:t>Грабовникову</w:t>
      </w:r>
      <w:proofErr w:type="spellEnd"/>
      <w:r w:rsidR="007A4FBA">
        <w:rPr>
          <w:sz w:val="24"/>
          <w:szCs w:val="24"/>
        </w:rPr>
        <w:t xml:space="preserve"> </w:t>
      </w:r>
      <w:r w:rsidR="0067129B">
        <w:rPr>
          <w:sz w:val="24"/>
          <w:szCs w:val="24"/>
        </w:rPr>
        <w:t>О</w:t>
      </w:r>
      <w:r w:rsidR="007A4FBA">
        <w:rPr>
          <w:sz w:val="24"/>
          <w:szCs w:val="24"/>
        </w:rPr>
        <w:t>.</w:t>
      </w:r>
      <w:r w:rsidR="0067129B">
        <w:rPr>
          <w:sz w:val="24"/>
          <w:szCs w:val="24"/>
        </w:rPr>
        <w:t>Н</w:t>
      </w:r>
      <w:r w:rsidR="007A4FBA">
        <w:rPr>
          <w:sz w:val="24"/>
          <w:szCs w:val="24"/>
        </w:rPr>
        <w:t>.</w:t>
      </w:r>
    </w:p>
    <w:p w:rsidR="00B26CE9" w:rsidRPr="009D38D3" w:rsidRDefault="00B26CE9" w:rsidP="009D38D3">
      <w:pPr>
        <w:spacing w:line="360" w:lineRule="auto"/>
        <w:rPr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226"/>
        <w:gridCol w:w="3413"/>
      </w:tblGrid>
      <w:tr w:rsidR="00B26CE9" w:rsidRPr="009D38D3" w:rsidTr="000935F5">
        <w:tc>
          <w:tcPr>
            <w:tcW w:w="6226" w:type="dxa"/>
          </w:tcPr>
          <w:p w:rsidR="007234B8" w:rsidRDefault="007234B8" w:rsidP="007A4FBA">
            <w:pPr>
              <w:pStyle w:val="a7"/>
              <w:suppressAutoHyphens/>
              <w:ind w:left="-108"/>
            </w:pPr>
          </w:p>
          <w:p w:rsidR="00B26CE9" w:rsidRPr="009D38D3" w:rsidRDefault="007A4FBA" w:rsidP="007A4FBA">
            <w:pPr>
              <w:pStyle w:val="a7"/>
              <w:suppressAutoHyphens/>
              <w:ind w:left="-108"/>
            </w:pPr>
            <w:r>
              <w:t>Н</w:t>
            </w:r>
            <w:r w:rsidR="001B6E8D">
              <w:t>ачальник управления</w:t>
            </w:r>
          </w:p>
        </w:tc>
        <w:tc>
          <w:tcPr>
            <w:tcW w:w="3413" w:type="dxa"/>
          </w:tcPr>
          <w:p w:rsidR="00CC5875" w:rsidRDefault="00CC5875" w:rsidP="007A4FBA">
            <w:pPr>
              <w:pStyle w:val="a7"/>
              <w:suppressAutoHyphens/>
              <w:ind w:right="-108"/>
              <w:jc w:val="right"/>
            </w:pPr>
          </w:p>
          <w:p w:rsidR="00B26CE9" w:rsidRPr="009D38D3" w:rsidRDefault="007A4FBA" w:rsidP="007A4FBA">
            <w:pPr>
              <w:pStyle w:val="a7"/>
              <w:suppressAutoHyphens/>
              <w:ind w:right="-108"/>
              <w:jc w:val="right"/>
            </w:pPr>
            <w:r>
              <w:t>С</w:t>
            </w:r>
            <w:r w:rsidR="001B6E8D">
              <w:t>.</w:t>
            </w:r>
            <w:r>
              <w:t>Д</w:t>
            </w:r>
            <w:r w:rsidR="001B6E8D">
              <w:t xml:space="preserve">. </w:t>
            </w:r>
            <w:proofErr w:type="spellStart"/>
            <w:r>
              <w:t>Финогенова</w:t>
            </w:r>
            <w:proofErr w:type="spellEnd"/>
          </w:p>
        </w:tc>
      </w:tr>
      <w:tr w:rsidR="007234B8" w:rsidRPr="009D38D3" w:rsidTr="000935F5">
        <w:tc>
          <w:tcPr>
            <w:tcW w:w="6226" w:type="dxa"/>
          </w:tcPr>
          <w:p w:rsidR="007234B8" w:rsidRDefault="007234B8" w:rsidP="007A4FBA">
            <w:pPr>
              <w:pStyle w:val="a7"/>
              <w:suppressAutoHyphens/>
              <w:ind w:left="-108"/>
            </w:pPr>
          </w:p>
        </w:tc>
        <w:tc>
          <w:tcPr>
            <w:tcW w:w="3413" w:type="dxa"/>
          </w:tcPr>
          <w:p w:rsidR="007234B8" w:rsidRDefault="007234B8" w:rsidP="007A4FBA">
            <w:pPr>
              <w:pStyle w:val="a7"/>
              <w:suppressAutoHyphens/>
              <w:ind w:right="-108"/>
              <w:jc w:val="right"/>
            </w:pPr>
          </w:p>
        </w:tc>
      </w:tr>
      <w:tr w:rsidR="00B26CE9" w:rsidTr="000935F5">
        <w:tc>
          <w:tcPr>
            <w:tcW w:w="9639" w:type="dxa"/>
            <w:gridSpan w:val="2"/>
          </w:tcPr>
          <w:p w:rsidR="00B26CE9" w:rsidRPr="009D5D43" w:rsidRDefault="00B26CE9" w:rsidP="00DB0327">
            <w:pPr>
              <w:pStyle w:val="a7"/>
              <w:suppressAutoHyphens/>
              <w:ind w:left="2516"/>
              <w:jc w:val="left"/>
              <w:rPr>
                <w:rFonts w:ascii="Calibri" w:hAnsi="Calibri" w:cs="Calibri"/>
              </w:rPr>
            </w:pPr>
            <w:bookmarkStart w:id="3" w:name="SIGNERSTAMP1"/>
            <w:bookmarkEnd w:id="3"/>
          </w:p>
        </w:tc>
      </w:tr>
    </w:tbl>
    <w:p w:rsidR="00B26CE9" w:rsidRPr="002A7FEA" w:rsidRDefault="00B26CE9" w:rsidP="00F2443A">
      <w:pPr>
        <w:pStyle w:val="2"/>
        <w:tabs>
          <w:tab w:val="clear" w:pos="709"/>
          <w:tab w:val="left" w:pos="0"/>
          <w:tab w:val="left" w:pos="4536"/>
          <w:tab w:val="left" w:pos="7088"/>
        </w:tabs>
        <w:jc w:val="center"/>
        <w:rPr>
          <w:rFonts w:ascii="Times New Roman" w:hAnsi="Times New Roman" w:cs="Times New Roman"/>
          <w:b w:val="0"/>
          <w:bCs w:val="0"/>
          <w:u w:val="single"/>
        </w:rPr>
      </w:pPr>
    </w:p>
    <w:sectPr w:rsidR="00B26CE9" w:rsidRPr="002A7FEA" w:rsidSect="00113C91">
      <w:headerReference w:type="default" r:id="rId10"/>
      <w:headerReference w:type="first" r:id="rId11"/>
      <w:pgSz w:w="11907" w:h="16840"/>
      <w:pgMar w:top="1134" w:right="567" w:bottom="851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9CF" w:rsidRDefault="00BA49CF">
      <w:r>
        <w:separator/>
      </w:r>
    </w:p>
  </w:endnote>
  <w:endnote w:type="continuationSeparator" w:id="0">
    <w:p w:rsidR="00BA49CF" w:rsidRDefault="00BA4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9CF" w:rsidRDefault="00BA49CF">
      <w:r>
        <w:separator/>
      </w:r>
    </w:p>
  </w:footnote>
  <w:footnote w:type="continuationSeparator" w:id="0">
    <w:p w:rsidR="00BA49CF" w:rsidRDefault="00BA49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910931"/>
      <w:docPartObj>
        <w:docPartGallery w:val="Page Numbers (Top of Page)"/>
        <w:docPartUnique/>
      </w:docPartObj>
    </w:sdtPr>
    <w:sdtEndPr/>
    <w:sdtContent>
      <w:p w:rsidR="00BC1466" w:rsidRDefault="00BC1466">
        <w:pPr>
          <w:pStyle w:val="a3"/>
          <w:jc w:val="center"/>
        </w:pPr>
      </w:p>
      <w:p w:rsidR="00883E1E" w:rsidRDefault="00883E1E">
        <w:pPr>
          <w:pStyle w:val="a3"/>
          <w:jc w:val="center"/>
        </w:pPr>
      </w:p>
      <w:p w:rsidR="00A72F24" w:rsidRDefault="00A72F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83E">
          <w:rPr>
            <w:noProof/>
          </w:rPr>
          <w:t>2</w:t>
        </w:r>
        <w:r>
          <w:fldChar w:fldCharType="end"/>
        </w:r>
      </w:p>
    </w:sdtContent>
  </w:sdt>
  <w:p w:rsidR="009D38D3" w:rsidRDefault="009D38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5665547"/>
      <w:docPartObj>
        <w:docPartGallery w:val="Page Numbers (Top of Page)"/>
        <w:docPartUnique/>
      </w:docPartObj>
    </w:sdtPr>
    <w:sdtEndPr/>
    <w:sdtContent>
      <w:p w:rsidR="00D95D87" w:rsidRDefault="00D95D87">
        <w:pPr>
          <w:pStyle w:val="a3"/>
          <w:jc w:val="center"/>
        </w:pPr>
      </w:p>
      <w:p w:rsidR="00A72F24" w:rsidRPr="00FD1E15" w:rsidRDefault="00BA49CF">
        <w:pPr>
          <w:pStyle w:val="a3"/>
          <w:jc w:val="center"/>
        </w:pPr>
      </w:p>
    </w:sdtContent>
  </w:sdt>
  <w:p w:rsidR="00BA4EEC" w:rsidRDefault="00BA4E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138D4"/>
    <w:rsid w:val="00022AEF"/>
    <w:rsid w:val="00026DAC"/>
    <w:rsid w:val="00036BFF"/>
    <w:rsid w:val="00037652"/>
    <w:rsid w:val="00050CE1"/>
    <w:rsid w:val="00051FEC"/>
    <w:rsid w:val="000523BD"/>
    <w:rsid w:val="00064414"/>
    <w:rsid w:val="0007564D"/>
    <w:rsid w:val="00084FC2"/>
    <w:rsid w:val="000856A7"/>
    <w:rsid w:val="00091B90"/>
    <w:rsid w:val="000935F5"/>
    <w:rsid w:val="00094A51"/>
    <w:rsid w:val="00095BC4"/>
    <w:rsid w:val="000A2448"/>
    <w:rsid w:val="000A3B46"/>
    <w:rsid w:val="000C5B2C"/>
    <w:rsid w:val="000D5CE3"/>
    <w:rsid w:val="000D6C29"/>
    <w:rsid w:val="000E435A"/>
    <w:rsid w:val="000E4CBF"/>
    <w:rsid w:val="000F077F"/>
    <w:rsid w:val="000F378A"/>
    <w:rsid w:val="000F62C3"/>
    <w:rsid w:val="000F71FA"/>
    <w:rsid w:val="001003BF"/>
    <w:rsid w:val="001031A6"/>
    <w:rsid w:val="00113148"/>
    <w:rsid w:val="00113C91"/>
    <w:rsid w:val="00123769"/>
    <w:rsid w:val="001377AF"/>
    <w:rsid w:val="0015590B"/>
    <w:rsid w:val="001600A8"/>
    <w:rsid w:val="001660B6"/>
    <w:rsid w:val="00167552"/>
    <w:rsid w:val="00167DA0"/>
    <w:rsid w:val="00172AD9"/>
    <w:rsid w:val="00174368"/>
    <w:rsid w:val="001749BE"/>
    <w:rsid w:val="00191102"/>
    <w:rsid w:val="001A362C"/>
    <w:rsid w:val="001A7500"/>
    <w:rsid w:val="001B04A0"/>
    <w:rsid w:val="001B34AA"/>
    <w:rsid w:val="001B5305"/>
    <w:rsid w:val="001B6E8D"/>
    <w:rsid w:val="001C1792"/>
    <w:rsid w:val="001D6F2B"/>
    <w:rsid w:val="001D79F2"/>
    <w:rsid w:val="001E6733"/>
    <w:rsid w:val="00200E2F"/>
    <w:rsid w:val="00201BAE"/>
    <w:rsid w:val="00201EA6"/>
    <w:rsid w:val="0020272B"/>
    <w:rsid w:val="0021162A"/>
    <w:rsid w:val="00212647"/>
    <w:rsid w:val="00215000"/>
    <w:rsid w:val="00215426"/>
    <w:rsid w:val="0022636D"/>
    <w:rsid w:val="0023080F"/>
    <w:rsid w:val="002346EC"/>
    <w:rsid w:val="00245673"/>
    <w:rsid w:val="0026273F"/>
    <w:rsid w:val="0026378D"/>
    <w:rsid w:val="00271FCD"/>
    <w:rsid w:val="002722A6"/>
    <w:rsid w:val="00277827"/>
    <w:rsid w:val="002935E3"/>
    <w:rsid w:val="002A7FEA"/>
    <w:rsid w:val="002D5857"/>
    <w:rsid w:val="002D5CB7"/>
    <w:rsid w:val="00311E65"/>
    <w:rsid w:val="00312F52"/>
    <w:rsid w:val="003176BA"/>
    <w:rsid w:val="00320407"/>
    <w:rsid w:val="00326A0F"/>
    <w:rsid w:val="00335171"/>
    <w:rsid w:val="00336740"/>
    <w:rsid w:val="00340997"/>
    <w:rsid w:val="00346720"/>
    <w:rsid w:val="00346EAE"/>
    <w:rsid w:val="00347C2F"/>
    <w:rsid w:val="00361DC7"/>
    <w:rsid w:val="00366948"/>
    <w:rsid w:val="0037075D"/>
    <w:rsid w:val="00376A95"/>
    <w:rsid w:val="00377162"/>
    <w:rsid w:val="00395FC9"/>
    <w:rsid w:val="003A32EE"/>
    <w:rsid w:val="003A6D6C"/>
    <w:rsid w:val="003D4376"/>
    <w:rsid w:val="003E283E"/>
    <w:rsid w:val="003E53EC"/>
    <w:rsid w:val="003F175D"/>
    <w:rsid w:val="003F4AEF"/>
    <w:rsid w:val="003F5386"/>
    <w:rsid w:val="003F5EA8"/>
    <w:rsid w:val="00403AC5"/>
    <w:rsid w:val="00404B91"/>
    <w:rsid w:val="004059CE"/>
    <w:rsid w:val="00406C57"/>
    <w:rsid w:val="00413B7C"/>
    <w:rsid w:val="00413CF9"/>
    <w:rsid w:val="0042400E"/>
    <w:rsid w:val="00430157"/>
    <w:rsid w:val="00433409"/>
    <w:rsid w:val="00445BB8"/>
    <w:rsid w:val="0044787A"/>
    <w:rsid w:val="0045578B"/>
    <w:rsid w:val="00465B28"/>
    <w:rsid w:val="00466A59"/>
    <w:rsid w:val="00471545"/>
    <w:rsid w:val="00493754"/>
    <w:rsid w:val="004A4321"/>
    <w:rsid w:val="004B2D35"/>
    <w:rsid w:val="004B5DA9"/>
    <w:rsid w:val="004B7373"/>
    <w:rsid w:val="004B755E"/>
    <w:rsid w:val="004B7980"/>
    <w:rsid w:val="004C0C65"/>
    <w:rsid w:val="004C3D66"/>
    <w:rsid w:val="004D61FC"/>
    <w:rsid w:val="004E1CEC"/>
    <w:rsid w:val="004E31B6"/>
    <w:rsid w:val="004F069A"/>
    <w:rsid w:val="004F44B6"/>
    <w:rsid w:val="004F7083"/>
    <w:rsid w:val="005069D6"/>
    <w:rsid w:val="00524FD7"/>
    <w:rsid w:val="005647F5"/>
    <w:rsid w:val="005657F5"/>
    <w:rsid w:val="00566553"/>
    <w:rsid w:val="0057135D"/>
    <w:rsid w:val="00573888"/>
    <w:rsid w:val="00580BCE"/>
    <w:rsid w:val="005A0869"/>
    <w:rsid w:val="005A2B02"/>
    <w:rsid w:val="005B1D3D"/>
    <w:rsid w:val="005B2F9C"/>
    <w:rsid w:val="005B35BD"/>
    <w:rsid w:val="005C0918"/>
    <w:rsid w:val="005C21B5"/>
    <w:rsid w:val="005C3C0C"/>
    <w:rsid w:val="005D63FE"/>
    <w:rsid w:val="005E2840"/>
    <w:rsid w:val="006024E5"/>
    <w:rsid w:val="00613292"/>
    <w:rsid w:val="00622A5D"/>
    <w:rsid w:val="00630AAE"/>
    <w:rsid w:val="0063281E"/>
    <w:rsid w:val="00633C56"/>
    <w:rsid w:val="00642DF8"/>
    <w:rsid w:val="00657C13"/>
    <w:rsid w:val="006622BC"/>
    <w:rsid w:val="00663104"/>
    <w:rsid w:val="00664B55"/>
    <w:rsid w:val="00665949"/>
    <w:rsid w:val="006660AA"/>
    <w:rsid w:val="00670245"/>
    <w:rsid w:val="0067129B"/>
    <w:rsid w:val="00671EA7"/>
    <w:rsid w:val="00675009"/>
    <w:rsid w:val="00683B7C"/>
    <w:rsid w:val="00692AAD"/>
    <w:rsid w:val="00693DAF"/>
    <w:rsid w:val="006A01E6"/>
    <w:rsid w:val="006A6892"/>
    <w:rsid w:val="006C0FB6"/>
    <w:rsid w:val="006C3EAA"/>
    <w:rsid w:val="006C5DEA"/>
    <w:rsid w:val="006C7290"/>
    <w:rsid w:val="006F0E72"/>
    <w:rsid w:val="006F2D80"/>
    <w:rsid w:val="006F4F35"/>
    <w:rsid w:val="006F6C9E"/>
    <w:rsid w:val="006F7C6A"/>
    <w:rsid w:val="0070448C"/>
    <w:rsid w:val="00705779"/>
    <w:rsid w:val="007068CA"/>
    <w:rsid w:val="0072099C"/>
    <w:rsid w:val="007211A9"/>
    <w:rsid w:val="007225FF"/>
    <w:rsid w:val="007234B8"/>
    <w:rsid w:val="007258B5"/>
    <w:rsid w:val="00734EE7"/>
    <w:rsid w:val="00741DFA"/>
    <w:rsid w:val="007526F6"/>
    <w:rsid w:val="007548A9"/>
    <w:rsid w:val="00757FCE"/>
    <w:rsid w:val="0077165A"/>
    <w:rsid w:val="0077266E"/>
    <w:rsid w:val="00774DB9"/>
    <w:rsid w:val="00777332"/>
    <w:rsid w:val="007862E1"/>
    <w:rsid w:val="00787817"/>
    <w:rsid w:val="00793E5A"/>
    <w:rsid w:val="007A1F3D"/>
    <w:rsid w:val="007A4FBA"/>
    <w:rsid w:val="007A560E"/>
    <w:rsid w:val="007B1DAF"/>
    <w:rsid w:val="007B2273"/>
    <w:rsid w:val="007C01DC"/>
    <w:rsid w:val="007C410C"/>
    <w:rsid w:val="007D1D40"/>
    <w:rsid w:val="007D36E9"/>
    <w:rsid w:val="007E0142"/>
    <w:rsid w:val="007E1367"/>
    <w:rsid w:val="007F0753"/>
    <w:rsid w:val="00800D5D"/>
    <w:rsid w:val="00801A6F"/>
    <w:rsid w:val="00804507"/>
    <w:rsid w:val="008157E2"/>
    <w:rsid w:val="008276AB"/>
    <w:rsid w:val="0083153B"/>
    <w:rsid w:val="008359B9"/>
    <w:rsid w:val="008433F2"/>
    <w:rsid w:val="00843CED"/>
    <w:rsid w:val="00847E0E"/>
    <w:rsid w:val="008817A7"/>
    <w:rsid w:val="00883E1E"/>
    <w:rsid w:val="00887909"/>
    <w:rsid w:val="00887DDE"/>
    <w:rsid w:val="008A1601"/>
    <w:rsid w:val="008A3E4E"/>
    <w:rsid w:val="008A6923"/>
    <w:rsid w:val="008C30A0"/>
    <w:rsid w:val="008C4FA7"/>
    <w:rsid w:val="008C5415"/>
    <w:rsid w:val="008D53BE"/>
    <w:rsid w:val="008E0992"/>
    <w:rsid w:val="008E1E33"/>
    <w:rsid w:val="008F223C"/>
    <w:rsid w:val="00904069"/>
    <w:rsid w:val="00905526"/>
    <w:rsid w:val="009251C3"/>
    <w:rsid w:val="0093166C"/>
    <w:rsid w:val="00950489"/>
    <w:rsid w:val="00970421"/>
    <w:rsid w:val="00975E2F"/>
    <w:rsid w:val="009839BD"/>
    <w:rsid w:val="00986745"/>
    <w:rsid w:val="009904BB"/>
    <w:rsid w:val="00990FE4"/>
    <w:rsid w:val="00992399"/>
    <w:rsid w:val="009A6EC9"/>
    <w:rsid w:val="009B0070"/>
    <w:rsid w:val="009C1821"/>
    <w:rsid w:val="009C21EF"/>
    <w:rsid w:val="009C2C58"/>
    <w:rsid w:val="009D38D3"/>
    <w:rsid w:val="009D3AC4"/>
    <w:rsid w:val="009D5D43"/>
    <w:rsid w:val="009E49B3"/>
    <w:rsid w:val="009F019D"/>
    <w:rsid w:val="009F4F10"/>
    <w:rsid w:val="00A0146F"/>
    <w:rsid w:val="00A16F2F"/>
    <w:rsid w:val="00A172A1"/>
    <w:rsid w:val="00A22100"/>
    <w:rsid w:val="00A24F85"/>
    <w:rsid w:val="00A264CD"/>
    <w:rsid w:val="00A60D2F"/>
    <w:rsid w:val="00A63391"/>
    <w:rsid w:val="00A72AC2"/>
    <w:rsid w:val="00A72F24"/>
    <w:rsid w:val="00A830D8"/>
    <w:rsid w:val="00A84311"/>
    <w:rsid w:val="00A96F75"/>
    <w:rsid w:val="00AA4EBB"/>
    <w:rsid w:val="00AB2605"/>
    <w:rsid w:val="00AB3AF9"/>
    <w:rsid w:val="00AB40DB"/>
    <w:rsid w:val="00AB474A"/>
    <w:rsid w:val="00AD044B"/>
    <w:rsid w:val="00AD2271"/>
    <w:rsid w:val="00AE5344"/>
    <w:rsid w:val="00AF0EC7"/>
    <w:rsid w:val="00B07841"/>
    <w:rsid w:val="00B14E3E"/>
    <w:rsid w:val="00B22361"/>
    <w:rsid w:val="00B22EE9"/>
    <w:rsid w:val="00B250FA"/>
    <w:rsid w:val="00B26049"/>
    <w:rsid w:val="00B2625F"/>
    <w:rsid w:val="00B26CE9"/>
    <w:rsid w:val="00B44AE2"/>
    <w:rsid w:val="00B47867"/>
    <w:rsid w:val="00B54745"/>
    <w:rsid w:val="00B600B8"/>
    <w:rsid w:val="00B627CC"/>
    <w:rsid w:val="00B766CA"/>
    <w:rsid w:val="00B81DD8"/>
    <w:rsid w:val="00B83151"/>
    <w:rsid w:val="00B87565"/>
    <w:rsid w:val="00B93C5D"/>
    <w:rsid w:val="00B966B1"/>
    <w:rsid w:val="00B97644"/>
    <w:rsid w:val="00BA49CF"/>
    <w:rsid w:val="00BA4EEC"/>
    <w:rsid w:val="00BC0C74"/>
    <w:rsid w:val="00BC1466"/>
    <w:rsid w:val="00BC583E"/>
    <w:rsid w:val="00BD260D"/>
    <w:rsid w:val="00BD2AE0"/>
    <w:rsid w:val="00BD62BF"/>
    <w:rsid w:val="00BD7FC6"/>
    <w:rsid w:val="00BE1694"/>
    <w:rsid w:val="00BF5ED1"/>
    <w:rsid w:val="00BF6D82"/>
    <w:rsid w:val="00C00531"/>
    <w:rsid w:val="00C10F7C"/>
    <w:rsid w:val="00C35F76"/>
    <w:rsid w:val="00C46AC8"/>
    <w:rsid w:val="00C50A36"/>
    <w:rsid w:val="00C53ED5"/>
    <w:rsid w:val="00C6187E"/>
    <w:rsid w:val="00C63AD7"/>
    <w:rsid w:val="00C646C9"/>
    <w:rsid w:val="00C65C77"/>
    <w:rsid w:val="00C73E92"/>
    <w:rsid w:val="00C810FD"/>
    <w:rsid w:val="00C83684"/>
    <w:rsid w:val="00C94B8D"/>
    <w:rsid w:val="00CA1541"/>
    <w:rsid w:val="00CA66B4"/>
    <w:rsid w:val="00CA6FA2"/>
    <w:rsid w:val="00CB38FF"/>
    <w:rsid w:val="00CC2232"/>
    <w:rsid w:val="00CC3450"/>
    <w:rsid w:val="00CC5875"/>
    <w:rsid w:val="00D006FA"/>
    <w:rsid w:val="00D15FDF"/>
    <w:rsid w:val="00D22AF3"/>
    <w:rsid w:val="00D2330A"/>
    <w:rsid w:val="00D31561"/>
    <w:rsid w:val="00D42BA5"/>
    <w:rsid w:val="00D51829"/>
    <w:rsid w:val="00D53320"/>
    <w:rsid w:val="00D57EB1"/>
    <w:rsid w:val="00D61150"/>
    <w:rsid w:val="00D62983"/>
    <w:rsid w:val="00D645B4"/>
    <w:rsid w:val="00D849E4"/>
    <w:rsid w:val="00D90945"/>
    <w:rsid w:val="00D95D87"/>
    <w:rsid w:val="00DA3507"/>
    <w:rsid w:val="00DA7EAE"/>
    <w:rsid w:val="00DB0327"/>
    <w:rsid w:val="00DB2F5E"/>
    <w:rsid w:val="00DD2C53"/>
    <w:rsid w:val="00DD4809"/>
    <w:rsid w:val="00DE160B"/>
    <w:rsid w:val="00DE5E95"/>
    <w:rsid w:val="00DF1EA6"/>
    <w:rsid w:val="00DF2E79"/>
    <w:rsid w:val="00DF33D4"/>
    <w:rsid w:val="00DF72DF"/>
    <w:rsid w:val="00E07538"/>
    <w:rsid w:val="00E42AD2"/>
    <w:rsid w:val="00E461C4"/>
    <w:rsid w:val="00E47144"/>
    <w:rsid w:val="00E5279B"/>
    <w:rsid w:val="00E71614"/>
    <w:rsid w:val="00E72123"/>
    <w:rsid w:val="00E82194"/>
    <w:rsid w:val="00E915AE"/>
    <w:rsid w:val="00EA062A"/>
    <w:rsid w:val="00EB0BD6"/>
    <w:rsid w:val="00EB37B0"/>
    <w:rsid w:val="00EB38E0"/>
    <w:rsid w:val="00EB5A76"/>
    <w:rsid w:val="00EC5808"/>
    <w:rsid w:val="00EE1FB2"/>
    <w:rsid w:val="00EE6FCF"/>
    <w:rsid w:val="00EE7B1E"/>
    <w:rsid w:val="00EF27B3"/>
    <w:rsid w:val="00F047AA"/>
    <w:rsid w:val="00F14B91"/>
    <w:rsid w:val="00F21080"/>
    <w:rsid w:val="00F2443A"/>
    <w:rsid w:val="00F253D3"/>
    <w:rsid w:val="00F25D14"/>
    <w:rsid w:val="00F2719E"/>
    <w:rsid w:val="00F31912"/>
    <w:rsid w:val="00F427CA"/>
    <w:rsid w:val="00F5283D"/>
    <w:rsid w:val="00F559AA"/>
    <w:rsid w:val="00F6085F"/>
    <w:rsid w:val="00F70B94"/>
    <w:rsid w:val="00FA6919"/>
    <w:rsid w:val="00FB3E11"/>
    <w:rsid w:val="00FB50E0"/>
    <w:rsid w:val="00FB5EB5"/>
    <w:rsid w:val="00FC19AC"/>
    <w:rsid w:val="00FC4005"/>
    <w:rsid w:val="00FD1E15"/>
    <w:rsid w:val="00FD5AD7"/>
    <w:rsid w:val="00FD6600"/>
    <w:rsid w:val="00FE1BBA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D2C0F-2E80-40C9-8660-11BA24014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ШУВАЕВА</cp:lastModifiedBy>
  <cp:revision>65</cp:revision>
  <cp:lastPrinted>2023-02-27T14:00:00Z</cp:lastPrinted>
  <dcterms:created xsi:type="dcterms:W3CDTF">2020-01-23T07:14:00Z</dcterms:created>
  <dcterms:modified xsi:type="dcterms:W3CDTF">2023-03-03T05:50:00Z</dcterms:modified>
</cp:coreProperties>
</file>