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B1C0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B6BFD">
        <w:rPr>
          <w:rFonts w:ascii="Times New Roman" w:hAnsi="Times New Roman" w:cs="Times New Roman"/>
          <w:sz w:val="28"/>
          <w:szCs w:val="28"/>
        </w:rPr>
        <w:t>7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F743E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A213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F743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F743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092CDF">
        <w:rPr>
          <w:rFonts w:ascii="Times New Roman" w:hAnsi="Times New Roman" w:cs="Times New Roman"/>
          <w:b/>
          <w:sz w:val="28"/>
          <w:szCs w:val="28"/>
        </w:rPr>
        <w:t>5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3014D2" w:rsidP="00897CE1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тыс.</w:t>
      </w:r>
      <w:r w:rsidR="007A21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руб</w:t>
      </w:r>
      <w:r w:rsidR="004B43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</w:t>
      </w:r>
    </w:p>
    <w:tbl>
      <w:tblPr>
        <w:tblW w:w="99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0"/>
        <w:gridCol w:w="882"/>
        <w:gridCol w:w="512"/>
        <w:gridCol w:w="574"/>
        <w:gridCol w:w="1220"/>
        <w:gridCol w:w="746"/>
        <w:gridCol w:w="1500"/>
      </w:tblGrid>
      <w:tr w:rsidR="00C45F46" w:rsidRPr="00092CDF" w:rsidTr="00C45F46">
        <w:trPr>
          <w:trHeight w:val="519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89 809,0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89 809,0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3 574,0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3 574,0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3 574,0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77 420,0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77 420,0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77 420,0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40 149,0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36 453,0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36 453,0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37 271,0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37 271,0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37 271,0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8 815,0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8 815,0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8 815,0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других обязательств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14705,0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14 705,0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14 705,0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14 705,0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11 063,0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9 499,0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9 499,0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132957,2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36522,7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36522,7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17 233,0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16 233,0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15 042,0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15 042,0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Обеспечение муниципального управления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Выполнение других обязательств 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19239,7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19239,7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19239,7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Национальная экономика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"Комплексное освоение и развитие территорий в целях жилищного строительства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92014,5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67262,5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67262,5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0150000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67262,5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58105,3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58105,3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58105,3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Обеспечение мероприятий по переселению граждан из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аварийного жилищного фонда за счет средств бюджета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7031,9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7031,9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7031,9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7700,0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17052,0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17052,0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"Социальная ипотека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"Муниципальная ипотека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14512,0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учреждений)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193720,7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159962,5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98427,5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98427,5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97427,5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и ремонт маневренного жилищного фонда   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111-83 в жилищном фонде, расположенном на территории города Рязани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аварийного  газового оборудования в муниципальном жилищном фонде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муниципальных жилых помещений в многоквартирных домах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Установка коллективных (общедомовых) приборов учета воды, природного газа, тепловой и электрической энергии в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многоквартирных домах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"Энергосбережение и повышение энергоэффективности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приборов учета в муниципальном жилищном фонде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12133,0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"Энергосбережение и повышение энергоэффективности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 по внедрению энергосберегающего оборудования и энергоэффективных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49402,0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45 741,0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36 025,0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36 025,0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32 409,0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32 409,0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налогов, сборов и иных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платежей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9 716,0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контроля за муниципальным жилищным фондом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реализации положений Жилищного кодекса РФ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земельных участков под многоквартирными домами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33758,2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 социальной поддержки и социальной помощи отдельным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30503,2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30503,2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30503,2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30503,2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30503,2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30503,2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780608,9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186351,3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 «Охрана муниципальных водных объектов в городе Рязани на 2014 - 2020 годы»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9009,2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9009,2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"Развитие городского пассажирского транспорта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6359,2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6359,2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6359,2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2650,0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2650,0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2650,0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Дорожное хозяйство (дорожные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фонды)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165708,1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165708,1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"Дорожное хозяйство города Рязани на 2014 - 2020 годы"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162708,1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9666,0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9666,0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EBF1DE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маломобильных групп населения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152987,1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111981,4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111981,4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41005,7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41005,7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"Повышение безопасности дорожного движения в городе Рязани на 2014 - 2020 годы"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576925,1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535657,1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"Благоустройство города Рязани"  на 2014 –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535657,1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"Благоустройство территории города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488972,1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473422,1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473422,1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"Благоустройство парков города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41268,0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19 120,0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17 079,0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17 079,0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15 512,0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15 512,0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2 041,0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"Благоустройство города Рязани"  на 2014 –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"Благоустройство территории города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17332,5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17232,5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17232,5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17232,5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16025,9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14525,9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845 907,3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520 812,9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364 057,0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364 057,0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364 057,0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2 663,0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361 394,0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331 568,0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331 568,0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29 546,0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29 546,0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156 755,9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142 422,0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142 422,0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104 482,0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80 774,0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80 774,0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23 595,0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23 595,0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28 922,0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8 960,0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2 462,0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6 498,0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8 208,0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8 208,0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социально-культурной работы с населением по месту жительства (2014 - 2020 годы)"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1 405,0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конкурсов и выставок для инновационных предприятий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реализации мероприятий по развитию застроенных территорий в городе Рязани на 2014 - 2017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в городе Рязани на 2014 - 2018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"Дополнительные меры по профилактике отдельных видов правонарушений и обеспечению общественной безопасности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3 770,0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информационно-коммуникационной инфраструктуры администрации города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8 228,7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8 228,7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06.12.2010 № 152-ОЗ 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уполномоченных составлять протоколы об административных правонарушениях»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7 224,1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6 851,0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6 851,0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43 561,0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43 561,0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43 561,0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43 561,0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43 561,0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38 069,0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38 069,0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5 487,0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5 487,0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73 520,0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малого и среднего предпринимательства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208 013,4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Пенсионное обеспечение 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27372,0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27372,0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27372,0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27372,0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27372,0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180345,7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179912,0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 1991 года персональные пенсии местного значения 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автомобильного транспорта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электрического транспорта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27943,0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27943,0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27943,0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г.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295,7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47,4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47,4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418 669,2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197 890,6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197 890,6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197 872,6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197 872,6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196 390,2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196 390,2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196 390,2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1 482,4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1 482,4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1 482,4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"Обращение с отходами производства и </w:t>
            </w: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потребления в городе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220 778,6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208 120,6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441,8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"Культура города Рязани" на 2014 - 2020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207 018,8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207 018,8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88 966,6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88 966,6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68 345,8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20 620,8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10 269,8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10 269,8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10 269,8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Информационно - библиотечное обслуживание населения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88 258,8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88 258,8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88 258,8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19 523,6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6 249,0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6 249,0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13 274,6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11 772,0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1 502,6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 "Стимулирование развития экономики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в городе Рязани на 2014 - 2018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2014-2020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12 658,0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12 618,0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12 618,0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11 824,0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11 824,0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9 471,0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6 471,0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6 471,0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6 471,0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6 471,0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6 321,0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6 321,0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202444,4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172776,3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172776,3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"Развитие образования в городе Рязани" на 2014 –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Подпрограмма "Организация отдыха детей на 2014 –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171773,3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171345,8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164992,2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164992,2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141376,3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23615,9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6353,6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6353,6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"Развитие </w:t>
            </w: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физкультурно-оздоровительной работы с населением по месту жительства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 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"Обращение с отходами производства и потребления в городе Рязани на </w:t>
            </w: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2014 –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29668,1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18982,1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860,8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2014-2020 годы</w:t>
            </w:r>
            <w:r w:rsidRPr="00092C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575,8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17872,8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17872,8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6085,1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6085,1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6085,1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3699,0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2798,7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8088,7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1767,4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10 686,0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10 666,0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10 666,0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10 139,0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10 139,0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4572680,1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4422553,2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1841535,0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1841294,6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дошкольного образования в городе Рязани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1841294,6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787960,3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787960,3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685207,5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102752,8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4837,3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дошкольных образовательных учреждениях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количества мест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в дошкольных образовательных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учреждениях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19141,5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19141,5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19141,5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1005457,7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1005457,7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880589,5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124868,2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24.12.2013 № 87-ОЗ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11204,5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11204,5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11204,5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10639,5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10639,5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9312,5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24.12.2013 № 87-ОЗ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93,3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2454742,9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2453128,5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общего образования в городе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2220106,0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183304,4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183304,4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171018,0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12286,4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начального общего, основного общего,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среднего общего образования по основным общеобразовательным программам и создание условий для содержания детей в общеобразовательных школах-интернатах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27920,1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27920,1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27920,1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42621,9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42621,9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42518,0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92711,2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92711,2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87476,4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5234,8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1842423,2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1842423,2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1723762,5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118660,7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20287,2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20287,2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20287,2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10317,3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223561,0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детям дополнительного образования в учреждениях, реализующих дополнительные образовательные программы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219507,7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219507,7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155785,7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63722,0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666,0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1023,7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7677,8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в загородных стационарных детских оздоровительных учреждениях города Рязани, укрепление их материально- технической базы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6672,6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6672,6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5092,6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1111,6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–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746,6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</w:t>
            </w: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городе Рязани" на  2014 - 2020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404,2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181,6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93,3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50132,1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48901,1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2596,3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2596,3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46304,8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отдыха и оздоровления детей"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46304,8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1 231,0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1 231,0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76143,2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36 802,0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36 734,0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34 691,0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34 691,0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38090,4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направленных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 повышение качества услуг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сфере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"Сопровождение системы образования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38030,4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психолого-педагогической и медико-социальной помощи детям и подросткам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17830,3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17830,3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17830,3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работ по информационному и методическому сопровождению образовательной деятельности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367,3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– 2020 годы 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134,2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22244,1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22244,1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22244,1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22193,1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20960,6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20960,6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20960,6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учреждения культуры, находящегося в ведении управления образования и молодежной политики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127882,8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жильем молодых семей на 2014 - 2020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116436,0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116436,0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116436,0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№185-ОЗ "О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44085,9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64456,5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64456,5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64456,5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4293,6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4293,6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3919,6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местных бюджетов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092CDF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гражданам,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7 446,8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7 446,8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7 446,8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7 446,8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6 753,9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6 753,9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207653,5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138 994,6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54 135,0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Непрограммные направления </w:t>
            </w: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54 135,0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54 135,0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54 135,0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46 751,0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46 751,0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7 345,0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7 345,0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0170000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 администрации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64 859,6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62 874,6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Муниципальные гарантии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(муниципальных)гарантий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40 000,0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социально-культурной сфере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0160000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22 874,6</w:t>
            </w:r>
          </w:p>
        </w:tc>
      </w:tr>
      <w:tr w:rsidR="00C45F46" w:rsidRPr="00092CDF" w:rsidTr="00EA4EDD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указов Президента Российской Федерации в части повышения заработной платы отдельным категориям работников бюджетной сферы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0161003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22 874,6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0161003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22 874,6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0161003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22 874,6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1 985,0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"Повышение эффективности бюджетных расходов муниципального образования - город Рязань на 2014 - 2015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1 900,0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Обслуживание государственного и </w:t>
            </w: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долга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68658,9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Обслуживание  государственного внутреннего и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68658,9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auto" w:fill="auto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68658,9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68658,9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68658,9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68658,9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68658,9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5F46" w:rsidRPr="00092CDF" w:rsidTr="00C45F46">
        <w:trPr>
          <w:trHeight w:val="20"/>
        </w:trPr>
        <w:tc>
          <w:tcPr>
            <w:tcW w:w="4480" w:type="dxa"/>
            <w:shd w:val="clear" w:color="000000" w:fill="FFFFFF"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092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C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7468626,3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00" w:rsidRDefault="00400600" w:rsidP="0050112C">
      <w:pPr>
        <w:spacing w:after="0" w:line="240" w:lineRule="auto"/>
      </w:pPr>
      <w:r>
        <w:separator/>
      </w:r>
    </w:p>
  </w:endnote>
  <w:endnote w:type="continuationSeparator" w:id="0">
    <w:p w:rsidR="00400600" w:rsidRDefault="00400600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EndPr/>
    <w:sdtContent>
      <w:p w:rsidR="00353ABF" w:rsidRDefault="00353AB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389">
          <w:rPr>
            <w:noProof/>
          </w:rPr>
          <w:t>72</w:t>
        </w:r>
        <w:r>
          <w:rPr>
            <w:noProof/>
          </w:rPr>
          <w:fldChar w:fldCharType="end"/>
        </w:r>
      </w:p>
    </w:sdtContent>
  </w:sdt>
  <w:p w:rsidR="00353ABF" w:rsidRDefault="00353A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00" w:rsidRDefault="00400600" w:rsidP="0050112C">
      <w:pPr>
        <w:spacing w:after="0" w:line="240" w:lineRule="auto"/>
      </w:pPr>
      <w:r>
        <w:separator/>
      </w:r>
    </w:p>
  </w:footnote>
  <w:footnote w:type="continuationSeparator" w:id="0">
    <w:p w:rsidR="00400600" w:rsidRDefault="00400600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066790"/>
    <w:rsid w:val="000921F2"/>
    <w:rsid w:val="00092CDF"/>
    <w:rsid w:val="000D38E4"/>
    <w:rsid w:val="00101F6F"/>
    <w:rsid w:val="00102657"/>
    <w:rsid w:val="00117DF1"/>
    <w:rsid w:val="00125439"/>
    <w:rsid w:val="00130949"/>
    <w:rsid w:val="00171CF5"/>
    <w:rsid w:val="001722D1"/>
    <w:rsid w:val="001E088A"/>
    <w:rsid w:val="00207797"/>
    <w:rsid w:val="002149A7"/>
    <w:rsid w:val="00274044"/>
    <w:rsid w:val="002E3552"/>
    <w:rsid w:val="002F460E"/>
    <w:rsid w:val="0030038C"/>
    <w:rsid w:val="003014D2"/>
    <w:rsid w:val="00337BB4"/>
    <w:rsid w:val="00353ABF"/>
    <w:rsid w:val="003606C0"/>
    <w:rsid w:val="00366998"/>
    <w:rsid w:val="003704E1"/>
    <w:rsid w:val="003D6A1D"/>
    <w:rsid w:val="003E238D"/>
    <w:rsid w:val="00400600"/>
    <w:rsid w:val="00456B5A"/>
    <w:rsid w:val="00486550"/>
    <w:rsid w:val="004B4389"/>
    <w:rsid w:val="004C4079"/>
    <w:rsid w:val="0050112C"/>
    <w:rsid w:val="00515214"/>
    <w:rsid w:val="005B2E70"/>
    <w:rsid w:val="00652F16"/>
    <w:rsid w:val="00685F70"/>
    <w:rsid w:val="006F3042"/>
    <w:rsid w:val="00745E86"/>
    <w:rsid w:val="00767908"/>
    <w:rsid w:val="007A213F"/>
    <w:rsid w:val="00890AE2"/>
    <w:rsid w:val="00897CE1"/>
    <w:rsid w:val="008B1C0D"/>
    <w:rsid w:val="00922A10"/>
    <w:rsid w:val="00966C27"/>
    <w:rsid w:val="00980031"/>
    <w:rsid w:val="009840D6"/>
    <w:rsid w:val="009B4E69"/>
    <w:rsid w:val="009F10A8"/>
    <w:rsid w:val="00A00A44"/>
    <w:rsid w:val="00A8266C"/>
    <w:rsid w:val="00A95D47"/>
    <w:rsid w:val="00B500C6"/>
    <w:rsid w:val="00BD7411"/>
    <w:rsid w:val="00C263EB"/>
    <w:rsid w:val="00C37828"/>
    <w:rsid w:val="00C45F46"/>
    <w:rsid w:val="00C50C82"/>
    <w:rsid w:val="00C5594F"/>
    <w:rsid w:val="00C56BE7"/>
    <w:rsid w:val="00C90A3D"/>
    <w:rsid w:val="00CA47C1"/>
    <w:rsid w:val="00D17722"/>
    <w:rsid w:val="00D32822"/>
    <w:rsid w:val="00D474DE"/>
    <w:rsid w:val="00D73E43"/>
    <w:rsid w:val="00D82851"/>
    <w:rsid w:val="00DB2B67"/>
    <w:rsid w:val="00DB6BFD"/>
    <w:rsid w:val="00DB7658"/>
    <w:rsid w:val="00DF551A"/>
    <w:rsid w:val="00E15918"/>
    <w:rsid w:val="00E360DC"/>
    <w:rsid w:val="00EA4EDD"/>
    <w:rsid w:val="00EA5418"/>
    <w:rsid w:val="00EF56D8"/>
    <w:rsid w:val="00F37263"/>
    <w:rsid w:val="00F46341"/>
    <w:rsid w:val="00F743EE"/>
    <w:rsid w:val="00F74D1B"/>
    <w:rsid w:val="00FB0759"/>
    <w:rsid w:val="00FC2656"/>
    <w:rsid w:val="00FD1D70"/>
    <w:rsid w:val="00FE20F8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7">
    <w:name w:val="font7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font8">
    <w:name w:val="font8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09E20-27B2-4524-9E78-642F4F2A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72</Pages>
  <Words>15190</Words>
  <Characters>86589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25</cp:revision>
  <cp:lastPrinted>2014-11-06T14:10:00Z</cp:lastPrinted>
  <dcterms:created xsi:type="dcterms:W3CDTF">2013-10-27T06:37:00Z</dcterms:created>
  <dcterms:modified xsi:type="dcterms:W3CDTF">2014-11-06T14:16:00Z</dcterms:modified>
</cp:coreProperties>
</file>