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58D" w:rsidRPr="0004358D" w:rsidRDefault="00A079AC" w:rsidP="000435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358D" w:rsidRPr="0004358D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4358D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04358D" w:rsidRPr="0004358D" w:rsidRDefault="0004358D" w:rsidP="000435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4358D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04358D" w:rsidRPr="0004358D" w:rsidRDefault="0004358D" w:rsidP="000435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4358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04358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4358D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     </w:t>
      </w:r>
      <w:r w:rsidRPr="0004358D">
        <w:rPr>
          <w:rFonts w:ascii="Times New Roman" w:eastAsia="Times New Roman" w:hAnsi="Times New Roman" w:cs="Times New Roman"/>
          <w:sz w:val="28"/>
          <w:szCs w:val="28"/>
          <w:u w:val="single"/>
        </w:rPr>
        <w:t>03 октября</w:t>
      </w:r>
      <w:r w:rsidRPr="0004358D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</w:t>
      </w:r>
      <w:r w:rsidRPr="0004358D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Pr="0004358D">
        <w:rPr>
          <w:rFonts w:ascii="Times New Roman" w:eastAsia="Times New Roman" w:hAnsi="Times New Roman" w:cs="Times New Roman"/>
          <w:sz w:val="28"/>
          <w:szCs w:val="28"/>
          <w:u w:val="single"/>
        </w:rPr>
        <w:t>21-</w:t>
      </w:r>
      <w:r w:rsidRPr="0004358D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0435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24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8"/>
        <w:gridCol w:w="787"/>
        <w:gridCol w:w="1526"/>
        <w:gridCol w:w="670"/>
        <w:gridCol w:w="2016"/>
      </w:tblGrid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vAlign w:val="center"/>
            <w:hideMark/>
          </w:tcPr>
          <w:p w:rsidR="009679BF" w:rsidRPr="000C4883" w:rsidRDefault="009679BF" w:rsidP="004E56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9679BF" w:rsidRPr="000C4883" w:rsidRDefault="009679BF" w:rsidP="004E56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526" w:type="dxa"/>
            <w:shd w:val="clear" w:color="auto" w:fill="auto"/>
            <w:vAlign w:val="center"/>
            <w:hideMark/>
          </w:tcPr>
          <w:p w:rsidR="009679BF" w:rsidRPr="000C4883" w:rsidRDefault="009679BF" w:rsidP="004E56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9679BF" w:rsidRPr="000C4883" w:rsidRDefault="009679BF" w:rsidP="004E56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9679BF" w:rsidRPr="000C4883" w:rsidRDefault="009679BF" w:rsidP="004E56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vAlign w:val="center"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6" w:type="dxa"/>
            <w:shd w:val="clear" w:color="auto" w:fill="auto"/>
            <w:vAlign w:val="center"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109 592 748,91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109 592 748,91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100 808 848,91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5 008 346,78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5 008 346,78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5 008 346,78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55 993 172,49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12 633 857,64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12 633 857,64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12 633 857,64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27 173 472,00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27 173 472,00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27 173 472,00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21 527 408,51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21 527 408,51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21 527 408,51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16 066 658,06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2 492 700,00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2 492 700,00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1 708 771 134,97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315 547 429,90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39 300 627,87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34 186 002,87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1 220 325,00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1 220 325,00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5 114 625,00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5 114 625,00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414 625,00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63 427 036,40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10 892 055,48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10 892 055,48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10 892 055,48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10 892 055,48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4 255 080,60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4 255 080,60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4 255 080,60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4 255 080,60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46 079 900,32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F16062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43 624 464,42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23 191 161,77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23 191 161,77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20 433 302,65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20 433 302,65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73 490 724,57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73 490 724,57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73 490 724,57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73 490 724,57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73 490 724,57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2 771 598,74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2 771 598,74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2 771 598,74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2 771 598,74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2 771 598,74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947 681 331,29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532 132 355,48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107895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9679BF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202 900,00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6E2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E2B92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283 000,00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6E2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E2B92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283 000,00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6E2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E2B92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283 000,00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9 623 494,64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9 489 050,52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9 489 050,52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580 005,36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580 005,36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580 005,36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289 800,00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289 800,00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289 800,00</w:t>
            </w:r>
          </w:p>
        </w:tc>
      </w:tr>
      <w:tr w:rsidR="0041509D" w:rsidRPr="000C4883" w:rsidTr="00665C16">
        <w:trPr>
          <w:trHeight w:val="20"/>
        </w:trPr>
        <w:tc>
          <w:tcPr>
            <w:tcW w:w="5138" w:type="dxa"/>
            <w:shd w:val="clear" w:color="auto" w:fill="auto"/>
            <w:vAlign w:val="bottom"/>
          </w:tcPr>
          <w:p w:rsidR="0041509D" w:rsidRPr="000C4883" w:rsidRDefault="0041509D" w:rsidP="00FE5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</w:tcPr>
          <w:p w:rsidR="0041509D" w:rsidRPr="000C4883" w:rsidRDefault="0041509D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</w:tcPr>
          <w:p w:rsidR="0041509D" w:rsidRPr="000C4883" w:rsidRDefault="0041509D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</w:tcPr>
          <w:p w:rsidR="0041509D" w:rsidRPr="000C4883" w:rsidRDefault="0041509D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41509D" w:rsidRPr="000C4883" w:rsidRDefault="00B858F6" w:rsidP="00B8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hAnsi="Times New Roman" w:cs="Times New Roman"/>
                <w:sz w:val="24"/>
                <w:szCs w:val="24"/>
              </w:rPr>
              <w:t>362 103 065,79</w:t>
            </w:r>
          </w:p>
        </w:tc>
      </w:tr>
      <w:tr w:rsidR="00D43197" w:rsidRPr="000C4883" w:rsidTr="00665C16">
        <w:trPr>
          <w:trHeight w:val="20"/>
        </w:trPr>
        <w:tc>
          <w:tcPr>
            <w:tcW w:w="5138" w:type="dxa"/>
            <w:shd w:val="clear" w:color="auto" w:fill="auto"/>
            <w:vAlign w:val="bottom"/>
          </w:tcPr>
          <w:p w:rsidR="00D43197" w:rsidRDefault="00D43197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 кредитов (займов) в части  уплаты процентов за пользование кредитами (займами) при проведении мероприятий по строительству, реконструкции (модернизации), капитальному ремонту объектов коммунальной инфраструктуры</w:t>
            </w:r>
          </w:p>
        </w:tc>
        <w:tc>
          <w:tcPr>
            <w:tcW w:w="787" w:type="dxa"/>
            <w:shd w:val="clear" w:color="auto" w:fill="auto"/>
            <w:noWrap/>
          </w:tcPr>
          <w:p w:rsidR="00D43197" w:rsidRPr="000C4883" w:rsidRDefault="00D43197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</w:tcPr>
          <w:p w:rsidR="00D43197" w:rsidRPr="000C4883" w:rsidRDefault="00D43197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670" w:type="dxa"/>
            <w:shd w:val="clear" w:color="auto" w:fill="auto"/>
            <w:noWrap/>
          </w:tcPr>
          <w:p w:rsidR="00D43197" w:rsidRPr="000C4883" w:rsidRDefault="00D43197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D43197" w:rsidRPr="000C4883" w:rsidRDefault="00D43197" w:rsidP="00FE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</w:tr>
      <w:tr w:rsidR="0041509D" w:rsidRPr="000C4883" w:rsidTr="00665C16">
        <w:trPr>
          <w:trHeight w:val="20"/>
        </w:trPr>
        <w:tc>
          <w:tcPr>
            <w:tcW w:w="5138" w:type="dxa"/>
            <w:shd w:val="clear" w:color="auto" w:fill="auto"/>
            <w:vAlign w:val="bottom"/>
          </w:tcPr>
          <w:p w:rsidR="0041509D" w:rsidRPr="000C4883" w:rsidRDefault="0041509D" w:rsidP="00FE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</w:tcPr>
          <w:p w:rsidR="0041509D" w:rsidRPr="000C4883" w:rsidRDefault="0041509D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</w:tcPr>
          <w:p w:rsidR="0041509D" w:rsidRPr="000C4883" w:rsidRDefault="0041509D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670" w:type="dxa"/>
            <w:shd w:val="clear" w:color="auto" w:fill="auto"/>
            <w:noWrap/>
          </w:tcPr>
          <w:p w:rsidR="0041509D" w:rsidRPr="000C4883" w:rsidRDefault="0041509D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</w:tcPr>
          <w:p w:rsidR="0041509D" w:rsidRPr="000C4883" w:rsidRDefault="0041509D" w:rsidP="00FE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</w:tr>
      <w:tr w:rsidR="0041509D" w:rsidRPr="000C4883" w:rsidTr="00665C16">
        <w:trPr>
          <w:trHeight w:val="20"/>
        </w:trPr>
        <w:tc>
          <w:tcPr>
            <w:tcW w:w="5138" w:type="dxa"/>
            <w:shd w:val="clear" w:color="auto" w:fill="auto"/>
            <w:vAlign w:val="bottom"/>
          </w:tcPr>
          <w:p w:rsidR="0041509D" w:rsidRPr="000C4883" w:rsidRDefault="0041509D" w:rsidP="00FE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</w:tcPr>
          <w:p w:rsidR="0041509D" w:rsidRPr="000C4883" w:rsidRDefault="0041509D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</w:tcPr>
          <w:p w:rsidR="0041509D" w:rsidRPr="000C4883" w:rsidRDefault="0041509D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670" w:type="dxa"/>
            <w:shd w:val="clear" w:color="auto" w:fill="auto"/>
            <w:noWrap/>
          </w:tcPr>
          <w:p w:rsidR="0041509D" w:rsidRPr="000C4883" w:rsidRDefault="0041509D" w:rsidP="00FE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</w:tcPr>
          <w:p w:rsidR="0041509D" w:rsidRPr="000C4883" w:rsidRDefault="0041509D" w:rsidP="00FE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60 729 689,69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199 821 460,35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159 472 460,67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147 215 260,35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147 215 260,35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147 215 260,35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4 509 028,70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4 509 028,70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4 509 028,70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7 748 171,62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7 748 171,62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7 748 171,62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2F2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2F2B96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комфортной городской среды (Рязанская</w:t>
            </w:r>
            <w:r w:rsidR="002F2B96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40 348 999,68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Благоустройство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 (поддержка муниципальных программ формирования современной городской среды, в том числе направленных на благоустройство дворовых территорий)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40 348 999,68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40 348 999,68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40 348 999,68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15 534 895,72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15 534 895,72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15 534 895,72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15 534 895,72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15 534 895,72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4 052 737 681,72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1 357 610 303,79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703 291 976,70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339 302 900,00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339 302 900,00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339 302 900,00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297 266 173,76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297 266 173,76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297 266 173,76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59 722 902,94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59 722 902,94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59 722 902,94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470 210 563,22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сетей наружного освещения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1700281880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1700281880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1700281880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258 170 000,00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258 170 000,00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258 170 000,00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сетей наружного освещения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17002Я1880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12 040 563,22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17002Я1880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12 040 563,22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17002Я1880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12 040 563,22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121 981 065,26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121 451 800,00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121 451 800,00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121 451 800,00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1 867 647,06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1 867 647,06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1 197 647,06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1 197 647,06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57 959 044,08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35 994 844,08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1 471 404 071,73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595 767 575,53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444 953 731,37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444 953 731,37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444 953 731,37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126 594 563,60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28 399 778,60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28 399 778,60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24 219 280,56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24 219 280,56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24 219 280,56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796 105,20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196 289,38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196 289,38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196 289,38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104 807 399,00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36 873 500,00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36 164 200,00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15 604 600,00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53 744 616,88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53 272 500,00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53 272 500,00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1 088 036 828,49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604 420 067,83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241 439 215,13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241 439 215,13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241 439 215,13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31 759 293,17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14 421 272,53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14 421 272,53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17 338 020,64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17 338 020,64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Кремлевского сквера (сквер на Соборной) на условиях софинансирования из резервного фонда Правительства Российской Федерации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23002RР500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23002RР500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23002RР500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12 734 084,53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12 734 084,53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12 734 084,53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151 655 952,94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Новоселов, д. 19, корп. 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1 433 250,00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1 433 250,00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1 433 250,00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в районе улицы 5-й Озерный переулок поселка Семчино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тротуара вдоль дороги от дома 39 корп. 1 </w:t>
            </w:r>
            <w:proofErr w:type="gramStart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Высоковольтной ул. до дома 37 корп. 5 по Высоковольтной ул.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2 209 120,00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2 209 120,00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2 209 120,00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улицы 2-й Авиационный проезд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2-я Прудная ул., д. 13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пешеходной дорожки от ул. Роща до Покровской ул. (1 этап)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в районе улиц Трехреченская и 5-й Озерный переулок поселка Семчино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2 465 000,00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2 465 000,00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2 465 000,00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1 193 654,94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1 193 654,94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1 193 654,94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Новоселов, д. 19, корп. 1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204 750,00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204 750,00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204 750,00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в районе улицы 5-й Озерный переулок поселка Семчино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тротуара вдоль дороги от дома 39 корп. 1 </w:t>
            </w:r>
            <w:proofErr w:type="gramStart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Высоковольтной ул. до дома 37 корп. 5 по Высоковольтной ул.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276 140,00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276 140,00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276 140,00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улицы 2-й Авиационный проезд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территории в районе дома по адресу: г. Рязань, 2-я Прудная ул., д. 13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пешеходной дорожки от ул. Роща до Покровской ул. (1 этап)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в районе улиц Трехреченская и 5-й Озерный переулок поселка Семчино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410214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9679BF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комфортной горо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дской среды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331 960 807,72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331 960 807,72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331 960 807,72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331 960 807,72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2 262 837 950,32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8 907 200,00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1 094 173 581,36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408 977 004,75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361 585 105,28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23 103 964,16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23 103 964,16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43 560 676,30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14 882 612,22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14 882 612,22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475 611 899,44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204 266 170,95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141 758 295,95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141 758 295,95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61 037 375,00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61 037 375,00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55 237 711,68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54 051 118,54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54 051 118,54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3 793,14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3 793,14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61 797 400,71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12 006 100,00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12 006 100,00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31 521 093,10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27 895 593,10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27 895 593,10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60 256 356,06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59 605 456,06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59 605 456,06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207 218 275,74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207 218 275,74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207 218 275,74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207 218 275,74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431 600 908,18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24 764 280,00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24 764 280,00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24 764 280,00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24 764 280,00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выплат и гарантий Почетным гражданам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1 054 738,62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1 054 738,62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1 054 738,62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546 161,38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546 161,38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546 161,38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185 752 320,00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752 320,00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752 320,00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752 320,00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656 314 348,74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электрическим транспортом по регулируемым 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499 878 663,74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352 927 045,00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352 927 045,00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352 927 045,00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36 951 618,74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36 951 618,74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36 951 618,74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613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(низкопольных троллейбусов, предназначенных для перевозки маломоби</w:t>
            </w:r>
            <w:r w:rsidR="00613341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 групп населения, для МУП «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</w:t>
            </w:r>
            <w:r w:rsidR="00613341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74 855 945,00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410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410214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качественные дороги</w:t>
            </w:r>
            <w:r w:rsidR="00410214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топливе, приобретенные </w:t>
            </w:r>
            <w:r w:rsidR="00410214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«Безопасные качественные дороги»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47 434 397,75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47 434 397,75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47 434 397,75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410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в рамках </w:t>
            </w:r>
            <w:r w:rsidR="00410214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национального проекта «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качественные дороги</w:t>
            </w:r>
            <w:r w:rsidR="00410214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2 496 547,25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2 496 547,25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2 496 547,25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инфраструктуры (троллейбусных линий, тяговых подстанций) городского наземного электрического транспорта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73 685 000,00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контактной сети троллейбусных линий, тяговых троллейбусных подстанций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контактной сети троллейбусных линий, тяговых троллейбусных подстанций 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5 658 936,00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Информатизация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5 500 836,00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5 500 836,00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5 500 836,00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5 500 836,00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951 169 263,32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856 448 492,44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407 595 200,00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407 414 965,50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407 414 965,50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407 414 965,50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180 234,50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180 234,50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180 234,50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339 476 480,94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199 892 967,99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199 892 967,99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135 581 089,20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64 311 878,79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15 499 474,37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15 499 474,37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15 499 474,37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123 893 474,07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123 893 474,07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123 893 474,07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 из областного 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190 564,51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190 564,51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156 043,30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34 521,21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9 046 300,00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8 085 300,00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8 085 300,00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3 984 800,00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26 018 561,85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8 030 117,00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8 030 117,00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8 030 117,00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10 907 518,27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10 907 518,27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10 907 518,27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93 695 470,88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410214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9679BF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туристической инфраструктуры»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92 898 970,88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92 898 970,88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13 338 970,88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13 338 970,88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5 497 600,00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321 093 227,42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319 944 557,42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261 595 237,54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261 595 237,54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261 595 237,54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202 582 302,89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59 012 934,65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389 210,00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218 090,00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материально-технической базы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27 803 131,87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9 338 755,81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9 338 755,81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4 055 345,35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5 283 410,46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организациями, созданными муниципальными образованиями и реализующими дополнительные образовательные программы спортивной подготовки, дополнительных образовательных программ спортивной подготовки в соответствии с требованиями федеральных стандартов спортивной подготовки по базовым олимпийским, паралимпийским и сурдлимпийским видам спорта, установленным для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869 942,20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130 057,80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17 414 376,06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17 414 376,06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17 414 376,06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организациями, созданными муниципальными образованиями и реализующими дополнительные образовательные программы спортивной подготовки, дополнительных образовательных программ спортивной подготовки в соответствии с требованиями федеральных стандартов спортивной подготовки по базовым олимпийским, паралимпийским и сурдлимпийским видам спорта, установленным для Рязанской области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43 497,11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6 502,89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официальных спортивных мероприятий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3 796 400,00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1 640 800,00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299 500,00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330 370,00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330 370,00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330 370,00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330 370,00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330 370,00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9 582 149 798,92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9 421 316 079,32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7 386 071 381,18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1 149 132 721,90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1 149 132 721,90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934 035 015,40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215 097 706,50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382 700 758,84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382 700 758,84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365 596 558,84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17 104 200,00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171 711 827,89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171 711 827,89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107 471 241,96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64 240 585,93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47 017 973,79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47 017 973,79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47 017 973,79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2 356 869 628,42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2 356 869 628,42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1 953 551 864,47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403 317 763,95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 из областного 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31 226,21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31 226,21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31 226,21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124 461 616,29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проектной, сметной документации на проведение ремонтных работ зданий муниципальных организаций Рязанской области, оказывающих услуги по организации отдыха и оздоровления детей, и (или) на проведение работ по благоустройству прилегающих территорий; на ремонтные работы зданий муниципальных организаций Рязанской области, оказывающих услуги по организации отдыха и оздоровления детей, и (или) на благоустройство прилегающих территорий;</w:t>
            </w:r>
            <w:proofErr w:type="gramEnd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приобретение оборудования для оснащения муниципальных организаций Рязанской области, оказывающих услуги по организации отдыха и оздоровления детей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15 751 800,00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15 751 800,00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15 751 800,00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проектной, сметной документации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проведение ремонтных работ зданий муниципальных организаций Рязанской области, оказывающих услуги по организации отдыха и оздоровления детей, и (или) на проведение работ по благоустройству прилегающих территорий; на ремонтные работы зданий муниципальных организаций Рязанской области, оказывающих услуги по организации отдыха и оздоровления детей, и (или) на благоустройство прилегающих территорий;</w:t>
            </w:r>
            <w:r w:rsidR="00613341"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оборудования для оснащения муниципальных организаций Рязанской области, оказывающих услуги по организации отдыха и оздоровления детей,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829 042,11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829 042,11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829 042,11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814 927 166,92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37 441 736,13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37 441 736,13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30 982 417,41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6 459 318,72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246 757 096,13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246 757 096,13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245 156 216,85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6 404 040,37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6 404 040,37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4 979 700,00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4 979 700,00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4 979 700,00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образования, в том числе  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общего, и (или) основного общего,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опорах,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492 477 733,69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492 477 733,69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492 477 733,69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234 543 730,00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234 324 330,00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234 324 330,00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168 570 630,00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65 753 700,00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1 669 000,00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1 669 000,00</w:t>
            </w:r>
          </w:p>
        </w:tc>
      </w:tr>
      <w:tr w:rsidR="00A01744" w:rsidRPr="000C4883" w:rsidTr="00207D7B">
        <w:trPr>
          <w:trHeight w:val="20"/>
        </w:trPr>
        <w:tc>
          <w:tcPr>
            <w:tcW w:w="5138" w:type="dxa"/>
            <w:shd w:val="clear" w:color="auto" w:fill="auto"/>
          </w:tcPr>
          <w:p w:rsidR="00A01744" w:rsidRPr="000C4883" w:rsidRDefault="0028691B" w:rsidP="00286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87" w:type="dxa"/>
            <w:shd w:val="clear" w:color="auto" w:fill="auto"/>
            <w:noWrap/>
          </w:tcPr>
          <w:p w:rsidR="00A01744" w:rsidRPr="000C4883" w:rsidRDefault="00A01744" w:rsidP="00356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</w:tcPr>
          <w:p w:rsidR="00A01744" w:rsidRPr="000C4883" w:rsidRDefault="00A01744" w:rsidP="00A01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110EВ00000</w:t>
            </w:r>
          </w:p>
        </w:tc>
        <w:tc>
          <w:tcPr>
            <w:tcW w:w="670" w:type="dxa"/>
            <w:shd w:val="clear" w:color="auto" w:fill="auto"/>
            <w:noWrap/>
          </w:tcPr>
          <w:p w:rsidR="00A01744" w:rsidRPr="000C4883" w:rsidRDefault="00A01744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A01744" w:rsidRPr="000C4883" w:rsidRDefault="0028691B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5 013 610,05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278 533,89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225 700,00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12 795 470,54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12 795 470,54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12 795 470,54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12 795 470,54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12 795 470,54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145 461 249,06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82 361 481,98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</w:t>
            </w: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организации и осуществлению деятельности по опеке и попечительству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11 426 157,74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11 289 775,98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11 289 775,98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136 381,76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136 381,76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147 580 618,48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173 200,00</w:t>
            </w:r>
          </w:p>
        </w:tc>
      </w:tr>
      <w:tr w:rsidR="009679BF" w:rsidRPr="000C4883" w:rsidTr="00207D7B">
        <w:trPr>
          <w:trHeight w:val="20"/>
        </w:trPr>
        <w:tc>
          <w:tcPr>
            <w:tcW w:w="5138" w:type="dxa"/>
            <w:shd w:val="clear" w:color="auto" w:fill="auto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79BF" w:rsidRPr="000C4883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173 200,00</w:t>
            </w:r>
          </w:p>
        </w:tc>
      </w:tr>
      <w:tr w:rsidR="009679BF" w:rsidRPr="009679BF" w:rsidTr="00207D7B">
        <w:trPr>
          <w:trHeight w:val="20"/>
        </w:trPr>
        <w:tc>
          <w:tcPr>
            <w:tcW w:w="5138" w:type="dxa"/>
            <w:shd w:val="clear" w:color="auto" w:fill="auto"/>
            <w:noWrap/>
            <w:vAlign w:val="center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9679BF" w:rsidRPr="000C4883" w:rsidRDefault="009679BF" w:rsidP="00967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9679BF" w:rsidRPr="009679BF" w:rsidRDefault="009679BF" w:rsidP="00967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20 110 638 763,86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08A" w:rsidRDefault="0023408A" w:rsidP="00F52255">
      <w:pPr>
        <w:spacing w:after="0" w:line="240" w:lineRule="auto"/>
      </w:pPr>
      <w:r>
        <w:separator/>
      </w:r>
    </w:p>
  </w:endnote>
  <w:endnote w:type="continuationSeparator" w:id="0">
    <w:p w:rsidR="0023408A" w:rsidRDefault="0023408A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4E5653" w:rsidRPr="00D36D6A" w:rsidRDefault="004E56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358D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5653" w:rsidRDefault="004E56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08A" w:rsidRDefault="0023408A" w:rsidP="00F52255">
      <w:pPr>
        <w:spacing w:after="0" w:line="240" w:lineRule="auto"/>
      </w:pPr>
      <w:r>
        <w:separator/>
      </w:r>
    </w:p>
  </w:footnote>
  <w:footnote w:type="continuationSeparator" w:id="0">
    <w:p w:rsidR="0023408A" w:rsidRDefault="0023408A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58D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4883"/>
    <w:rsid w:val="000C5C14"/>
    <w:rsid w:val="000D68E4"/>
    <w:rsid w:val="000E15BD"/>
    <w:rsid w:val="000E2CF3"/>
    <w:rsid w:val="000E3CAD"/>
    <w:rsid w:val="00104D54"/>
    <w:rsid w:val="00107895"/>
    <w:rsid w:val="001244A9"/>
    <w:rsid w:val="00125BB0"/>
    <w:rsid w:val="00126C3F"/>
    <w:rsid w:val="00127BC6"/>
    <w:rsid w:val="00134F5B"/>
    <w:rsid w:val="0014757B"/>
    <w:rsid w:val="001577FC"/>
    <w:rsid w:val="00186799"/>
    <w:rsid w:val="0019088A"/>
    <w:rsid w:val="001A58DA"/>
    <w:rsid w:val="001B0403"/>
    <w:rsid w:val="00202142"/>
    <w:rsid w:val="002035E7"/>
    <w:rsid w:val="00205602"/>
    <w:rsid w:val="00206F82"/>
    <w:rsid w:val="00207D7B"/>
    <w:rsid w:val="00216396"/>
    <w:rsid w:val="002168CC"/>
    <w:rsid w:val="00227372"/>
    <w:rsid w:val="00230F34"/>
    <w:rsid w:val="0023408A"/>
    <w:rsid w:val="00235F0E"/>
    <w:rsid w:val="0023635B"/>
    <w:rsid w:val="002417E5"/>
    <w:rsid w:val="0024566F"/>
    <w:rsid w:val="00260998"/>
    <w:rsid w:val="00262C1B"/>
    <w:rsid w:val="00282FB6"/>
    <w:rsid w:val="0028691B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E7BFF"/>
    <w:rsid w:val="002F22D6"/>
    <w:rsid w:val="002F2B96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D6A06"/>
    <w:rsid w:val="003E2EEE"/>
    <w:rsid w:val="003E4ECE"/>
    <w:rsid w:val="003E55DD"/>
    <w:rsid w:val="003F2451"/>
    <w:rsid w:val="00410214"/>
    <w:rsid w:val="0041509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C81"/>
    <w:rsid w:val="00487F8A"/>
    <w:rsid w:val="00491CE7"/>
    <w:rsid w:val="004A5729"/>
    <w:rsid w:val="004B10D6"/>
    <w:rsid w:val="004C0861"/>
    <w:rsid w:val="004C4F45"/>
    <w:rsid w:val="004C52DD"/>
    <w:rsid w:val="004D434A"/>
    <w:rsid w:val="004E5653"/>
    <w:rsid w:val="004E6FCA"/>
    <w:rsid w:val="005063C1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0B8E"/>
    <w:rsid w:val="005B3B24"/>
    <w:rsid w:val="005D0380"/>
    <w:rsid w:val="005D4A50"/>
    <w:rsid w:val="005E1C96"/>
    <w:rsid w:val="005E338F"/>
    <w:rsid w:val="005F10F3"/>
    <w:rsid w:val="005F2D8A"/>
    <w:rsid w:val="005F5C4A"/>
    <w:rsid w:val="005F64BD"/>
    <w:rsid w:val="00604A63"/>
    <w:rsid w:val="00613341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719F"/>
    <w:rsid w:val="00686A97"/>
    <w:rsid w:val="006B33E9"/>
    <w:rsid w:val="006B72BA"/>
    <w:rsid w:val="006D5EB3"/>
    <w:rsid w:val="006E1594"/>
    <w:rsid w:val="006E2B92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A2F53"/>
    <w:rsid w:val="007A425F"/>
    <w:rsid w:val="007A4F3C"/>
    <w:rsid w:val="007A5676"/>
    <w:rsid w:val="007C7CAD"/>
    <w:rsid w:val="007D7FBB"/>
    <w:rsid w:val="007E740B"/>
    <w:rsid w:val="007E78A5"/>
    <w:rsid w:val="007F51A3"/>
    <w:rsid w:val="007F747E"/>
    <w:rsid w:val="0080536D"/>
    <w:rsid w:val="00815292"/>
    <w:rsid w:val="008217EF"/>
    <w:rsid w:val="00822938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679BF"/>
    <w:rsid w:val="0097657D"/>
    <w:rsid w:val="00987016"/>
    <w:rsid w:val="0099067D"/>
    <w:rsid w:val="009919BF"/>
    <w:rsid w:val="00993794"/>
    <w:rsid w:val="009A22E8"/>
    <w:rsid w:val="009B247A"/>
    <w:rsid w:val="009B4A1F"/>
    <w:rsid w:val="009C6A99"/>
    <w:rsid w:val="009E4EC6"/>
    <w:rsid w:val="009F6C8D"/>
    <w:rsid w:val="00A01744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28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858F6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3197"/>
    <w:rsid w:val="00D45188"/>
    <w:rsid w:val="00D469C7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E7869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91AF3"/>
    <w:rsid w:val="00EB2640"/>
    <w:rsid w:val="00EC2E30"/>
    <w:rsid w:val="00ED0F17"/>
    <w:rsid w:val="00ED207C"/>
    <w:rsid w:val="00ED6466"/>
    <w:rsid w:val="00ED7389"/>
    <w:rsid w:val="00EE1C7F"/>
    <w:rsid w:val="00F02F19"/>
    <w:rsid w:val="00F1119C"/>
    <w:rsid w:val="00F1274D"/>
    <w:rsid w:val="00F16062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3261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6DFE6-A257-4F22-8800-286B92F0B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29</Pages>
  <Words>9681</Words>
  <Characters>55184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78</cp:revision>
  <cp:lastPrinted>2023-09-29T08:21:00Z</cp:lastPrinted>
  <dcterms:created xsi:type="dcterms:W3CDTF">2021-12-16T06:56:00Z</dcterms:created>
  <dcterms:modified xsi:type="dcterms:W3CDTF">2023-10-09T13:38:00Z</dcterms:modified>
</cp:coreProperties>
</file>