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8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7956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D231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7956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79563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795631" w:rsidRPr="00795631" w:rsidRDefault="00795631" w:rsidP="0079563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56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плановый период 2015 и 2016 годов  </w:t>
      </w:r>
    </w:p>
    <w:p w:rsidR="00897CE1" w:rsidRPr="00791FDB" w:rsidRDefault="00791FDB" w:rsidP="00897CE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791FDB">
        <w:rPr>
          <w:rFonts w:ascii="Times New Roman" w:hAnsi="Times New Roman" w:cs="Times New Roman"/>
          <w:i/>
          <w:sz w:val="28"/>
          <w:szCs w:val="28"/>
        </w:rPr>
        <w:t>тыс.</w:t>
      </w:r>
      <w:r w:rsidR="002C34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1FDB">
        <w:rPr>
          <w:rFonts w:ascii="Times New Roman" w:hAnsi="Times New Roman" w:cs="Times New Roman"/>
          <w:i/>
          <w:sz w:val="28"/>
          <w:szCs w:val="28"/>
        </w:rPr>
        <w:t>руб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5"/>
        <w:gridCol w:w="645"/>
        <w:gridCol w:w="514"/>
        <w:gridCol w:w="544"/>
        <w:gridCol w:w="1221"/>
        <w:gridCol w:w="757"/>
        <w:gridCol w:w="1436"/>
        <w:gridCol w:w="1556"/>
      </w:tblGrid>
      <w:tr w:rsidR="007E2D21" w:rsidRPr="009A4C2D" w:rsidTr="007E2D21">
        <w:trPr>
          <w:trHeight w:val="322"/>
        </w:trPr>
        <w:tc>
          <w:tcPr>
            <w:tcW w:w="1775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 </w:t>
            </w:r>
          </w:p>
          <w:p w:rsidR="00A971C8" w:rsidRPr="009A4C2D" w:rsidRDefault="00A971C8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1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КЦСР 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vMerge w:val="restar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ind w:firstLineChars="100" w:firstLine="281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6" w:type="pct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bottom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A971C8" w:rsidRPr="009A4C2D" w:rsidRDefault="00A971C8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2016 год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89470,0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91638,0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89470,0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91638,0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государственных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41199,0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35628,0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35628,0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Депутаты представительного органа муниципального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7E2D21" w:rsidRPr="009A4C2D" w:rsidTr="007E2D21">
        <w:trPr>
          <w:trHeight w:val="209"/>
        </w:trPr>
        <w:tc>
          <w:tcPr>
            <w:tcW w:w="1775" w:type="pct"/>
            <w:shd w:val="clear" w:color="000000" w:fill="FFFFFF"/>
            <w:vAlign w:val="center"/>
          </w:tcPr>
          <w:p w:rsidR="00A52507" w:rsidRPr="009A4C2D" w:rsidRDefault="00A52507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14737,0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15322,0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14737,0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15322,0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14737,0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15322,0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14737,0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15322,0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11106,0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контрольно-счетной палаты муниципального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образования и его заместители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A52507" w:rsidRPr="009A4C2D" w:rsidRDefault="00A52507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A52507" w:rsidRPr="009A4C2D" w:rsidRDefault="00A52507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103532,0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90395,0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20131,0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20994,0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20131,0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20994,0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20081,0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20944,0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20081,0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20944,0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</w:t>
            </w: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64981,0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54981,0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10229,0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A52507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5250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24752,0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24752,0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образования в городе Рязани на 2014 – 2020 годы"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187115,4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184429,4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175277,4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172170,1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103697,4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416F8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6F8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107374,1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96697,4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100374,1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"Содержание и ремонт жилищного фонда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95697,4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99374,1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Содержание и ремонт маневренного жилищного фонда   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многоквартирных домов,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 ликвидация дефектов строительных 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"Энергосбережение и повышение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22016,0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затрат по 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капитальному ремонту бань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"Энергосбережение и повышение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49564,0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51680,0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45134,0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47050,0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35874,0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37397,0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35874,0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37397,0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32854,0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34328,0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32854,0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34328,0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9260,0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9653,0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"Содержание и ремонт жилищного фонда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"Энергосбережение и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повышение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детей-сирот и детей, оставшихся без попечения родителей»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822797,1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811797,3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211477,3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206309,7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"Развитие городского пассажирского транспорта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194468,1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195659,7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194468,1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195659,7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"Дорожное хозяйство города Рязани на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2014 - 2020 годы".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179968,1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181159,7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Комплексная паспортизация объектов дорожного хозяйства и разработка проекта организации дорожного движения 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151968,1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153159,7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40986,7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42178,3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40986,7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42178,3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"Повышение безопасности дорожного движения в городе Рязани на 2014 - 2020 годы"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"Совершенствование организации дорожного движения в городе Рязани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591687,3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585855,1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547356,3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562764,1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"Благоустройство города Рязани" на 2014 – 2020 годы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544356,3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559764,1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515998,0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530984,5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485748,0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500734,5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485748,0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500734,5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парков города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28779,6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28779,6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28779,6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"Поддержка общественной инициативы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и развитие территорий в городе Рязани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 CYR" w:eastAsia="Times New Roman" w:hAnsi="Times New Roman CYR" w:cs="Times New Roman CYR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44331,0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2C34A4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34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23091,0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22183,0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23036,0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21183,0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22036,0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21183,0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бюджетные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"Благоустройство города Рязани" на 2014 –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 "Охрана муниципальных водных объектов в городе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000000" w:fill="FFFFFF"/>
            <w:noWrap/>
            <w:vAlign w:val="bottom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901302,8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923488,8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577854,2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598261,2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378451,0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378451,0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378451,0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360417,0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375674,0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338726,0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338726,0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35967,0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35967,0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  <w:p w:rsidR="002C34A4" w:rsidRPr="009A4C2D" w:rsidRDefault="002C34A4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214780,2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219810,2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144069,0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144069,0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102113,0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105634,0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75321,0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75321,0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26679,0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26679,0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29219,0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29159,0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17368,0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Уплата налогов, сборов и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конкурсов и выставок для инновационных предприятий города Рязани"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правонарушений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63640,0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64834,0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55693,0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56603,0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54173,0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54173,0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37466,0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39134,0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37466,0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39134,0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71020,0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обеспечивающим возмещение издержек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209338,6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209338,6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2C34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186154,7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186154,7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1991 года персональные пенсии местного значения 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первого секретаря горкома КПСС в городе Рязани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гражданам затрат, связанных с переадресацией жилых помещений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города, предприятиям автомобильного транспорта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льгот по оплате проезда в муниципальном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пассажирском транспорте общего пользования отдельных категорий пассажиров по решениям органов власти города предприятиям электрического транспорта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694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 отдельных категорий граждан на 2014-2016 годы"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752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33731,0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752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752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33731,0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410970,1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459148,6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195883,9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213674,4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195883,9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213674,4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195865,9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213656,4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195865,9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213656,4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2014 - 2020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215086,2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245474,2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202343,2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232190,2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441,8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"Организация отдыха детей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201226,4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231073,4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201226,4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231073,4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91357,7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91357,7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105452,0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71477,7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82459,4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22992,6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</w:t>
            </w: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Информационно - библиотечное обслуживание населения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15235,5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9559,5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6749,9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и иных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"Совершенствование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предоставления муниципальных услуг в городе Рязани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12743,0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13284,0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23706,0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24251,0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"Повышение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5888,0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 на 2014 – 2020 годы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"Развитие городского пассажирского транспорта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auto" w:fill="auto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90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66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694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752" w:type="pct"/>
            <w:shd w:val="clear" w:color="000000" w:fill="FFFFFF"/>
            <w:noWrap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муниципального управления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207572,6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219235,3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177103,9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187936,9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177103,9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187936,9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176101,3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186934,3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175673,8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186506,8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157930,8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168763,8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157930,8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168763,8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135231,3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145267,6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22699,5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23496,2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15012,6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2730,4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2730,4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правонарушений в городе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604,0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30468,7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31298,4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20265,7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20654,4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9A4C2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Патриотическое воспитание детей и молодежи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19162,7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19162,7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6333,9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3681,7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3826,1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3681,7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3826,1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2782,7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2887,1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9391,4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2799,4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2019,7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10203,0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10644,0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10624,0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10624,0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416F86" w:rsidRPr="009A4C2D" w:rsidRDefault="00416F86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416F86" w:rsidRPr="009A4C2D" w:rsidRDefault="00416F86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4744032,0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5140498,1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4605015,7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4995000,9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1875550,8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2003537,4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1875310,1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2003296,7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1875310,1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2003296,7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720548,9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739070,7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720548,9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739070,7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644570,1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661057,8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75978,8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78012,9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14460,1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14460,1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12624,7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417,1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32941,3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32941,3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Закон Рязанской области от 02.12.2009 № 147-ОЗ "О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30644,8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30644,8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25020,2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29833,3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1060994,3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1164552,4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1060994,3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1164552,4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947048,4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1039494,3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113945,9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125058,1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Закон Рязанской области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</w:t>
            </w:r>
            <w:proofErr w:type="gramEnd"/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11150,5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10059,8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10059,8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Закон Рязанской области «О наделении органов местного самоуправления </w:t>
            </w: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  <w:proofErr w:type="gramEnd"/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2579282,2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2831698,8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2576840,7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2829257,3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общего образования в городе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2370527,9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2605534,1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186307,9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193517,4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186307,9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193517,4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173443,1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180145,7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13371,7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29118,8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29118,8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29118,8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48727,7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48727,7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46595,1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46595,1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87877,9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87877,9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1985959,1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2210557,9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1985959,1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2210557,9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1860710,6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2071159,7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125248,5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139398,2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</w:t>
            </w:r>
            <w:proofErr w:type="gramEnd"/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пособий,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21481,5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21481,5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21481,5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12476,4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12476,4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197261,8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214672,2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Предоставление детям дополнительного образования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>(за исключением художественно-эстетической и физкультурно-спортивной направленности)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190169,7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207580,1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190169,7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207580,1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59046,1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64331,2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4269,3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1563,6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1259,2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7667,7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7667,7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5712,5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5712,5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4362,4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</w:t>
            </w: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</w:t>
            </w:r>
            <w:proofErr w:type="gramEnd"/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55096,5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57284,5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53859,1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56047,1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48599,7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50787,7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Закон Рязанской области от 29.12.2010 № 170-ОЗ "О наделении органов местного самоуправления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48599,7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50787,7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41835,1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41835,1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8952,6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8462,3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95086,2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102480,2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38933,0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38933,0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34997,0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36567,0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56366,6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62139,6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государственных 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"Сопровождение системы образования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56081,8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61854,8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13937,3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Предоставление психолого-педагогической и медико-социальной помощи детям и подросткам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20983,8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20983,8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Предоставление услуг по методическому, методологическому и информационному сопровождению учебного процесса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16724,9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Предоставление основного общего, среднего общего образования в части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изучения дисциплины "Технология"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7865,1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7865,1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1452,3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891,4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 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Премии и гранты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 "Обращение с отходами производства и потребления в городе Рязани на 2014 – 2020 годы"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"Совершенствование предоставления муниципальных услуг в городе Рязани на 2014 -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24570,5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24570,5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24529,3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24529,3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24529,3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118013,7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120926,7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муниципального образования - городской округ город Рязань "Жилище" на 2014-2020 годы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"Обеспечение жильем молодых семей на 2014 - 2020 годы"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106562,7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109475,7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Закон Рязанской области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детьми</w:t>
            </w: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63707,0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Выплаты денежных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3928,0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3928,0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 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Возмещение расходов курсов по подготовке к поступлению в учреждения среднего и высшего профессионального образования детей-сирот и </w:t>
            </w: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706,3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66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</w:tcPr>
          <w:p w:rsidR="007E2D21" w:rsidRPr="009A4C2D" w:rsidRDefault="007E2D21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shd w:val="clear" w:color="000000" w:fill="FFFFFF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shd w:val="clear" w:color="000000" w:fill="FFFFFF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shd w:val="clear" w:color="auto" w:fill="auto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694" w:type="pct"/>
            <w:shd w:val="clear" w:color="auto" w:fill="auto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</w:tcPr>
          <w:p w:rsidR="007E2D21" w:rsidRPr="009A4C2D" w:rsidRDefault="007E2D21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168040,1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167152,8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117910,0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111661,9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55125,0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57293,0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55125,0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57293,0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55125,0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57293,0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55125,0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57293,0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49363,0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47248,0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49363,0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7838,0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7891,0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41785,0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33368,9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33283,9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</w:t>
            </w:r>
            <w:r w:rsidR="005D231C"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г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арантий без права регрессного требования гаранта к принципалу или уступки </w:t>
            </w: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гаранту прав требования бенефициара к принципалу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694456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944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33283,9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694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0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auto" w:fill="auto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bottom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A4C2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7E2D21" w:rsidRPr="009A4C2D" w:rsidTr="007E2D21">
        <w:trPr>
          <w:trHeight w:val="438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112530,2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236905,2</w:t>
            </w:r>
          </w:p>
        </w:tc>
        <w:bookmarkStart w:id="0" w:name="_GoBack"/>
        <w:bookmarkEnd w:id="0"/>
      </w:tr>
      <w:tr w:rsidR="007E2D21" w:rsidRPr="009A4C2D" w:rsidTr="007E2D21">
        <w:trPr>
          <w:trHeight w:val="20"/>
        </w:trPr>
        <w:tc>
          <w:tcPr>
            <w:tcW w:w="1775" w:type="pct"/>
            <w:shd w:val="clear" w:color="000000" w:fill="FFFFFF"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8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6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7785805,3</w:t>
            </w:r>
          </w:p>
        </w:tc>
        <w:tc>
          <w:tcPr>
            <w:tcW w:w="752" w:type="pct"/>
            <w:shd w:val="clear" w:color="000000" w:fill="FFFFFF"/>
            <w:noWrap/>
            <w:vAlign w:val="center"/>
            <w:hideMark/>
          </w:tcPr>
          <w:p w:rsidR="009A4C2D" w:rsidRPr="009A4C2D" w:rsidRDefault="009A4C2D" w:rsidP="009A4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4C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8364261,5</w:t>
            </w:r>
          </w:p>
        </w:tc>
      </w:tr>
    </w:tbl>
    <w:p w:rsidR="00897CE1" w:rsidRDefault="00897CE1" w:rsidP="00897CE1">
      <w:pPr>
        <w:spacing w:after="0" w:line="240" w:lineRule="auto"/>
      </w:pPr>
    </w:p>
    <w:p w:rsidR="009A4C2D" w:rsidRPr="009A4C2D" w:rsidRDefault="009A4C2D" w:rsidP="009A4C2D">
      <w:pPr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9A4C2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 </w:t>
      </w:r>
    </w:p>
    <w:p w:rsidR="009A4C2D" w:rsidRPr="009A4C2D" w:rsidRDefault="009A4C2D" w:rsidP="009A4C2D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86" w:rsidRDefault="00416F86" w:rsidP="0050112C">
      <w:pPr>
        <w:spacing w:after="0" w:line="240" w:lineRule="auto"/>
      </w:pPr>
      <w:r>
        <w:separator/>
      </w:r>
    </w:p>
  </w:endnote>
  <w:endnote w:type="continuationSeparator" w:id="0">
    <w:p w:rsidR="00416F86" w:rsidRDefault="00416F86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Content>
      <w:p w:rsidR="00416F86" w:rsidRDefault="00416F8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D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6F86" w:rsidRDefault="00416F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86" w:rsidRDefault="00416F86" w:rsidP="0050112C">
      <w:pPr>
        <w:spacing w:after="0" w:line="240" w:lineRule="auto"/>
      </w:pPr>
      <w:r>
        <w:separator/>
      </w:r>
    </w:p>
  </w:footnote>
  <w:footnote w:type="continuationSeparator" w:id="0">
    <w:p w:rsidR="00416F86" w:rsidRDefault="00416F86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13DFF"/>
    <w:rsid w:val="00031149"/>
    <w:rsid w:val="000B0E17"/>
    <w:rsid w:val="00101F6F"/>
    <w:rsid w:val="00117DF1"/>
    <w:rsid w:val="00130949"/>
    <w:rsid w:val="00171CF5"/>
    <w:rsid w:val="001E088A"/>
    <w:rsid w:val="00207797"/>
    <w:rsid w:val="002149A7"/>
    <w:rsid w:val="00274044"/>
    <w:rsid w:val="002C34A4"/>
    <w:rsid w:val="002E3552"/>
    <w:rsid w:val="002F460E"/>
    <w:rsid w:val="0030038C"/>
    <w:rsid w:val="00321C95"/>
    <w:rsid w:val="00366998"/>
    <w:rsid w:val="003704E1"/>
    <w:rsid w:val="003D6A1D"/>
    <w:rsid w:val="003E238D"/>
    <w:rsid w:val="00416F86"/>
    <w:rsid w:val="00486550"/>
    <w:rsid w:val="004C4079"/>
    <w:rsid w:val="0050112C"/>
    <w:rsid w:val="00515214"/>
    <w:rsid w:val="005D231C"/>
    <w:rsid w:val="00621047"/>
    <w:rsid w:val="00685F70"/>
    <w:rsid w:val="00694456"/>
    <w:rsid w:val="006F3042"/>
    <w:rsid w:val="00745E86"/>
    <w:rsid w:val="00767908"/>
    <w:rsid w:val="00791FDB"/>
    <w:rsid w:val="00795631"/>
    <w:rsid w:val="007E2D21"/>
    <w:rsid w:val="00890AE2"/>
    <w:rsid w:val="00897CE1"/>
    <w:rsid w:val="00922A10"/>
    <w:rsid w:val="00980031"/>
    <w:rsid w:val="009840D6"/>
    <w:rsid w:val="00991B6A"/>
    <w:rsid w:val="009A4C2D"/>
    <w:rsid w:val="009B4E69"/>
    <w:rsid w:val="009F10A8"/>
    <w:rsid w:val="00A00A44"/>
    <w:rsid w:val="00A52507"/>
    <w:rsid w:val="00A61B8B"/>
    <w:rsid w:val="00A8266C"/>
    <w:rsid w:val="00A971C8"/>
    <w:rsid w:val="00B500C6"/>
    <w:rsid w:val="00BD7411"/>
    <w:rsid w:val="00C37828"/>
    <w:rsid w:val="00C50C82"/>
    <w:rsid w:val="00C56BE7"/>
    <w:rsid w:val="00C90A3D"/>
    <w:rsid w:val="00CA47C1"/>
    <w:rsid w:val="00D17722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37263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7">
    <w:name w:val="font7"/>
    <w:basedOn w:val="a"/>
    <w:rsid w:val="009A4C2D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font8">
    <w:name w:val="font8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font9">
    <w:name w:val="font9"/>
    <w:basedOn w:val="a"/>
    <w:rsid w:val="009A4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5ED1-E39D-429F-9094-BD9B50AC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90</Pages>
  <Words>16471</Words>
  <Characters>93887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</cp:revision>
  <cp:lastPrinted>2012-11-04T10:25:00Z</cp:lastPrinted>
  <dcterms:created xsi:type="dcterms:W3CDTF">2013-10-27T06:37:00Z</dcterms:created>
  <dcterms:modified xsi:type="dcterms:W3CDTF">2013-10-28T12:04:00Z</dcterms:modified>
</cp:coreProperties>
</file>