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0C" w:rsidRDefault="00CD78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D780C" w:rsidRDefault="00CD780C">
      <w:pPr>
        <w:pStyle w:val="ConsPlusNormal"/>
        <w:jc w:val="both"/>
        <w:outlineLvl w:val="0"/>
      </w:pPr>
    </w:p>
    <w:p w:rsidR="00CD780C" w:rsidRDefault="00CD780C">
      <w:pPr>
        <w:pStyle w:val="ConsPlusTitle"/>
        <w:jc w:val="center"/>
        <w:outlineLvl w:val="0"/>
      </w:pPr>
      <w:r>
        <w:t>РЯЗАНСКАЯ ГОРОДСКАЯ ДУМА</w:t>
      </w:r>
    </w:p>
    <w:p w:rsidR="00CD780C" w:rsidRDefault="00CD780C">
      <w:pPr>
        <w:pStyle w:val="ConsPlusTitle"/>
        <w:jc w:val="both"/>
      </w:pPr>
    </w:p>
    <w:p w:rsidR="00CD780C" w:rsidRDefault="00CD780C">
      <w:pPr>
        <w:pStyle w:val="ConsPlusTitle"/>
        <w:jc w:val="center"/>
      </w:pPr>
      <w:r>
        <w:t>РЕШЕНИЕ</w:t>
      </w:r>
    </w:p>
    <w:p w:rsidR="00CD780C" w:rsidRDefault="00CD780C">
      <w:pPr>
        <w:pStyle w:val="ConsPlusTitle"/>
        <w:jc w:val="center"/>
      </w:pPr>
      <w:r>
        <w:t>от 24 ноября 2022 г. N 263-III</w:t>
      </w:r>
    </w:p>
    <w:p w:rsidR="00CD780C" w:rsidRDefault="00CD780C">
      <w:pPr>
        <w:pStyle w:val="ConsPlusTitle"/>
        <w:jc w:val="both"/>
      </w:pPr>
    </w:p>
    <w:p w:rsidR="00CD780C" w:rsidRDefault="00CD780C">
      <w:pPr>
        <w:pStyle w:val="ConsPlusTitle"/>
        <w:jc w:val="center"/>
      </w:pPr>
      <w:r>
        <w:t xml:space="preserve">ОБ УТВЕРЖДЕНИИ ПРОГРАММЫ ПРИВАТИЗАЦИИ </w:t>
      </w:r>
      <w:proofErr w:type="gramStart"/>
      <w:r>
        <w:t>МУНИЦИПАЛЬНОГО</w:t>
      </w:r>
      <w:proofErr w:type="gramEnd"/>
    </w:p>
    <w:p w:rsidR="00CD780C" w:rsidRDefault="00CD780C">
      <w:pPr>
        <w:pStyle w:val="ConsPlusTitle"/>
        <w:jc w:val="center"/>
      </w:pPr>
      <w:r>
        <w:t>ИМУЩЕСТВА НА ПЛАНОВЫЙ ПЕРИОД 2023 ГОДА</w:t>
      </w:r>
    </w:p>
    <w:p w:rsidR="00CD780C" w:rsidRDefault="00CD78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80C" w:rsidRDefault="00CD78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80C" w:rsidRDefault="00CD78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80C" w:rsidRDefault="00CD78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80C" w:rsidRDefault="00CD78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  <w:proofErr w:type="gramEnd"/>
          </w:p>
          <w:p w:rsidR="00CD780C" w:rsidRDefault="00CD780C">
            <w:pPr>
              <w:pStyle w:val="ConsPlusNormal"/>
              <w:jc w:val="center"/>
            </w:pPr>
            <w:r>
              <w:rPr>
                <w:color w:val="392C69"/>
              </w:rPr>
              <w:t>от 26.01.2023 N 2-III)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80C" w:rsidRDefault="00CD780C">
            <w:pPr>
              <w:pStyle w:val="ConsPlusNormal"/>
            </w:pPr>
          </w:p>
        </w:tc>
      </w:tr>
    </w:tbl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ind w:firstLine="540"/>
        <w:jc w:val="both"/>
      </w:pPr>
      <w:proofErr w:type="gramStart"/>
      <w:r>
        <w:t xml:space="preserve">Рассмотрев обращение главы администрации города Рязани от 02.11.2022 N 02/1/1/1-04/2182-Ин, руководствуясь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</w:t>
      </w:r>
      <w:proofErr w:type="gramEnd"/>
      <w:r>
        <w:t xml:space="preserve"> имущества",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Рязань, </w:t>
      </w:r>
      <w:hyperlink r:id="rId10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923-I, Рязанская городская Дума решила: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32">
        <w:r>
          <w:rPr>
            <w:color w:val="0000FF"/>
          </w:rPr>
          <w:t>Программу</w:t>
        </w:r>
      </w:hyperlink>
      <w:r>
        <w:t xml:space="preserve"> приватизации муниципального имущества на плановый период 2023 года.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2. Администрации города Рязани (Сорокина Е.Б.) обеспечить в течение 15 дней со дня утверждения размещение на сайте www.torgi.gov.ru в сети Интернет Программы приватизации муниципального имущества на плановый период 2023 года.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опубликования.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4. Опубликовать настоящее решение в газете "Рязанские ведомости" и разместить на официальном сайте Рязанской городской Думы в сети Интернет.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Рязанской городской Думы, к основным направлениям деятельности которого относятся вопросы экономического развития и муниципальной собственности.</w:t>
      </w: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jc w:val="right"/>
      </w:pPr>
      <w:r>
        <w:t>Глава муниципального образования,</w:t>
      </w:r>
    </w:p>
    <w:p w:rsidR="00CD780C" w:rsidRDefault="00CD780C">
      <w:pPr>
        <w:pStyle w:val="ConsPlusNormal"/>
        <w:jc w:val="right"/>
      </w:pPr>
      <w:r>
        <w:t>председатель Рязанской городской Думы</w:t>
      </w:r>
    </w:p>
    <w:p w:rsidR="00CD780C" w:rsidRDefault="00CD780C">
      <w:pPr>
        <w:pStyle w:val="ConsPlusNormal"/>
        <w:jc w:val="right"/>
      </w:pPr>
      <w:r>
        <w:t>Т.Н.ПАНФИЛОВА</w:t>
      </w: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jc w:val="right"/>
        <w:outlineLvl w:val="0"/>
      </w:pPr>
      <w:r>
        <w:t>Утверждена</w:t>
      </w:r>
    </w:p>
    <w:p w:rsidR="00CD780C" w:rsidRDefault="00CD780C">
      <w:pPr>
        <w:pStyle w:val="ConsPlusNormal"/>
        <w:jc w:val="right"/>
      </w:pPr>
      <w:r>
        <w:t>решением</w:t>
      </w:r>
    </w:p>
    <w:p w:rsidR="00CD780C" w:rsidRDefault="00CD780C">
      <w:pPr>
        <w:pStyle w:val="ConsPlusNormal"/>
        <w:jc w:val="right"/>
      </w:pPr>
      <w:r>
        <w:t>Рязанской городской Думы</w:t>
      </w:r>
    </w:p>
    <w:p w:rsidR="00CD780C" w:rsidRDefault="00CD780C">
      <w:pPr>
        <w:pStyle w:val="ConsPlusNormal"/>
        <w:jc w:val="right"/>
      </w:pPr>
      <w:r>
        <w:t>от 24 ноября 2022 г. N 263-III</w:t>
      </w: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Title"/>
        <w:jc w:val="center"/>
      </w:pPr>
      <w:bookmarkStart w:id="0" w:name="P32"/>
      <w:bookmarkEnd w:id="0"/>
      <w:r>
        <w:t>ПРОГРАММА</w:t>
      </w:r>
    </w:p>
    <w:p w:rsidR="00CD780C" w:rsidRDefault="00CD780C">
      <w:pPr>
        <w:pStyle w:val="ConsPlusTitle"/>
        <w:jc w:val="center"/>
      </w:pPr>
      <w:r>
        <w:t xml:space="preserve">ПРИВАТИЗАЦИИ МУНИЦИПАЛЬНОГО ИМУЩЕСТВА НА </w:t>
      </w:r>
      <w:proofErr w:type="gramStart"/>
      <w:r>
        <w:t>ПЛАНОВЫЙ</w:t>
      </w:r>
      <w:proofErr w:type="gramEnd"/>
    </w:p>
    <w:p w:rsidR="00CD780C" w:rsidRDefault="00CD780C">
      <w:pPr>
        <w:pStyle w:val="ConsPlusTitle"/>
        <w:jc w:val="center"/>
      </w:pPr>
      <w:r>
        <w:t>ПЕРИОД 2023 ГОДА</w:t>
      </w:r>
    </w:p>
    <w:p w:rsidR="00CD780C" w:rsidRDefault="00CD78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80C" w:rsidRDefault="00CD78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80C" w:rsidRDefault="00CD78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80C" w:rsidRDefault="00CD78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80C" w:rsidRDefault="00CD78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  <w:proofErr w:type="gramEnd"/>
          </w:p>
          <w:p w:rsidR="00CD780C" w:rsidRDefault="00CD780C">
            <w:pPr>
              <w:pStyle w:val="ConsPlusNormal"/>
              <w:jc w:val="center"/>
            </w:pPr>
            <w:r>
              <w:rPr>
                <w:color w:val="392C69"/>
              </w:rPr>
              <w:t>от 26.01.2023 N 2-III)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80C" w:rsidRDefault="00CD780C">
            <w:pPr>
              <w:pStyle w:val="ConsPlusNormal"/>
            </w:pPr>
          </w:p>
        </w:tc>
      </w:tr>
    </w:tbl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ind w:firstLine="540"/>
        <w:jc w:val="both"/>
      </w:pPr>
      <w:proofErr w:type="gramStart"/>
      <w:r>
        <w:t xml:space="preserve">Программа приватизации муниципального имущества на плановый период 2023 года разработана в соответствии с Федеральными законами от 06.10.2003 </w:t>
      </w:r>
      <w:hyperlink r:id="rId1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21.12.2001 </w:t>
      </w:r>
      <w:hyperlink r:id="rId13">
        <w:r>
          <w:rPr>
            <w:color w:val="0000FF"/>
          </w:rPr>
          <w:t>N 178-ФЗ</w:t>
        </w:r>
      </w:hyperlink>
      <w:r>
        <w:t xml:space="preserve"> "О приватизации государственного и муниципального имущества",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</w:t>
      </w:r>
      <w:proofErr w:type="gramEnd"/>
      <w:r>
        <w:t xml:space="preserve"> изменений в Правила подготовки и принятия решений об условиях приватизации федерального имущества", </w:t>
      </w:r>
      <w:hyperlink r:id="rId15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923-I.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Основными направлениями в сфере приватизации муниципального имущества являются: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- повышение эффективности использования муниципальной собственности и обеспечение планомерности процесса приватизации;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- оптимизация структуры муниципальной собственности;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 xml:space="preserve">- приватизация имущества, не используемого для обеспечения функций и полномочий органов местного самоуправления и не отвечающего требованиям </w:t>
      </w:r>
      <w:hyperlink r:id="rId16">
        <w:r>
          <w:rPr>
            <w:color w:val="0000FF"/>
          </w:rPr>
          <w:t>статьи 50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- формирование доходной части бюджета города Рязани.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 xml:space="preserve">Прогноз объемов поступления в бюджет в результате исполнения программы приватизации муниципального имущества на плановый период 2023 года разработан в соответствии с </w:t>
      </w:r>
      <w:hyperlink r:id="rId17">
        <w:r>
          <w:rPr>
            <w:color w:val="0000FF"/>
          </w:rPr>
          <w:t>п. 9</w:t>
        </w:r>
      </w:hyperlink>
      <w:r>
        <w:t xml:space="preserve"> Методики прогнозирования поступлений доходов в бюджет города Рязани по платежам, </w:t>
      </w:r>
      <w:proofErr w:type="gramStart"/>
      <w:r>
        <w:t>полномочия</w:t>
      </w:r>
      <w:proofErr w:type="gramEnd"/>
      <w:r>
        <w:t xml:space="preserve"> по администрированию которых закреплены за управлением земельных ресурсов и имущественных отношений администрации города Рязани, утвержденной распоряжением администрации города Рязани от 18.08.2022 N 1104-р, и составляет:</w:t>
      </w: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jc w:val="center"/>
      </w:pPr>
      <w:r>
        <w:t>Дкпми = Нкпр + Сп x Пп + Сэ x Пэ,</w:t>
      </w: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jc w:val="center"/>
      </w:pPr>
      <w:r>
        <w:t>19748724 = 9455336 + 6161 x 1353,3 + 10436 x 187,4,</w:t>
      </w:r>
    </w:p>
    <w:p w:rsidR="00CD780C" w:rsidRDefault="00CD780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Рязанской городской Думы от 26.01.2023 N 2-III)</w:t>
      </w: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ind w:firstLine="540"/>
        <w:jc w:val="both"/>
      </w:pPr>
      <w:r>
        <w:t>где: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Дкпми - доходы, получаемые от реализации иного имущества, находящегося в собственности городского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Нкпр - сумма платы по договорам купли-продажи муниципального имущества, заключенным в рамках реализации плательщиками права преимущественного выкупа муниципального имущества, подлежащая уплате в прогнозируемом периоде;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Сп - средняя стоимость одного квадратного метра площади нежилого помещения, находящегося в подвале;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Пп - площадь подвальных нежилых помещений, включенных в программу приватизации в прогнозируемом периоде;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Сэ - средняя стоимость одного квадратного метра площади нежилого помещения, находящегося на первом и следующих этажах;</w:t>
      </w:r>
    </w:p>
    <w:p w:rsidR="00CD780C" w:rsidRDefault="00CD780C">
      <w:pPr>
        <w:pStyle w:val="ConsPlusNormal"/>
        <w:spacing w:before="200"/>
        <w:ind w:firstLine="540"/>
        <w:jc w:val="both"/>
      </w:pPr>
      <w:r>
        <w:t>Пэ - площадь нежилых помещений, расположенных на первом и следующих этажах и включенных в программу приватизации в прогнозируемом периоде.</w:t>
      </w: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Title"/>
        <w:jc w:val="center"/>
        <w:outlineLvl w:val="1"/>
      </w:pPr>
      <w:r>
        <w:lastRenderedPageBreak/>
        <w:t>Перечень</w:t>
      </w:r>
    </w:p>
    <w:p w:rsidR="00CD780C" w:rsidRDefault="00CD780C">
      <w:pPr>
        <w:pStyle w:val="ConsPlusTitle"/>
        <w:jc w:val="center"/>
      </w:pPr>
      <w:r>
        <w:t>объектов муниципальной собственности, подлежащих</w:t>
      </w:r>
    </w:p>
    <w:p w:rsidR="00CD780C" w:rsidRDefault="00CD780C">
      <w:pPr>
        <w:pStyle w:val="ConsPlusTitle"/>
        <w:jc w:val="center"/>
      </w:pPr>
      <w:r>
        <w:t>приватизации в 2023 году</w:t>
      </w: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Title"/>
        <w:jc w:val="center"/>
        <w:outlineLvl w:val="2"/>
      </w:pPr>
      <w:r>
        <w:t>1. Здания, помещения, сооружения</w:t>
      </w:r>
    </w:p>
    <w:p w:rsidR="00CD780C" w:rsidRDefault="00CD7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871"/>
        <w:gridCol w:w="2268"/>
        <w:gridCol w:w="3005"/>
        <w:gridCol w:w="1474"/>
      </w:tblGrid>
      <w:tr w:rsidR="00CD780C">
        <w:tc>
          <w:tcPr>
            <w:tcW w:w="394" w:type="dxa"/>
          </w:tcPr>
          <w:p w:rsidR="00CD780C" w:rsidRDefault="00CD780C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871" w:type="dxa"/>
          </w:tcPr>
          <w:p w:rsidR="00CD780C" w:rsidRDefault="00CD780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CD780C" w:rsidRDefault="00CD780C">
            <w:pPr>
              <w:pStyle w:val="ConsPlusNormal"/>
              <w:jc w:val="center"/>
            </w:pPr>
            <w:r>
              <w:t>Кадастровый номер объекта</w:t>
            </w:r>
          </w:p>
        </w:tc>
        <w:tc>
          <w:tcPr>
            <w:tcW w:w="3005" w:type="dxa"/>
          </w:tcPr>
          <w:p w:rsidR="00CD780C" w:rsidRDefault="00CD780C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474" w:type="dxa"/>
          </w:tcPr>
          <w:p w:rsidR="00CD780C" w:rsidRDefault="00CD780C">
            <w:pPr>
              <w:pStyle w:val="ConsPlusNormal"/>
              <w:jc w:val="center"/>
            </w:pPr>
            <w:r>
              <w:t>Назначение</w:t>
            </w:r>
          </w:p>
        </w:tc>
      </w:tr>
      <w:tr w:rsidR="00CD780C">
        <w:tc>
          <w:tcPr>
            <w:tcW w:w="394" w:type="dxa"/>
          </w:tcPr>
          <w:p w:rsidR="00CD780C" w:rsidRDefault="00CD7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CD780C" w:rsidRDefault="00CD780C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</w:tcPr>
          <w:p w:rsidR="00CD780C" w:rsidRDefault="00CD780C">
            <w:pPr>
              <w:pStyle w:val="ConsPlusNormal"/>
              <w:jc w:val="center"/>
            </w:pPr>
            <w:r>
              <w:t>62:29:0070003:1727</w:t>
            </w:r>
          </w:p>
        </w:tc>
        <w:tc>
          <w:tcPr>
            <w:tcW w:w="3005" w:type="dxa"/>
          </w:tcPr>
          <w:p w:rsidR="00CD780C" w:rsidRDefault="00CD780C">
            <w:pPr>
              <w:pStyle w:val="ConsPlusNormal"/>
            </w:pPr>
            <w:r>
              <w:t>г. Рязань, ул. Братиславская, д. 17/2, пом. Н</w:t>
            </w:r>
            <w:proofErr w:type="gramStart"/>
            <w:r>
              <w:t>2</w:t>
            </w:r>
            <w:proofErr w:type="gramEnd"/>
          </w:p>
        </w:tc>
        <w:tc>
          <w:tcPr>
            <w:tcW w:w="1474" w:type="dxa"/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c>
          <w:tcPr>
            <w:tcW w:w="394" w:type="dxa"/>
          </w:tcPr>
          <w:p w:rsidR="00CD780C" w:rsidRDefault="00CD7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D780C" w:rsidRDefault="00CD780C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268" w:type="dxa"/>
          </w:tcPr>
          <w:p w:rsidR="00CD780C" w:rsidRDefault="00CD780C">
            <w:pPr>
              <w:pStyle w:val="ConsPlusNormal"/>
              <w:jc w:val="center"/>
            </w:pPr>
            <w:r>
              <w:t>62:29:0070045:329</w:t>
            </w:r>
          </w:p>
        </w:tc>
        <w:tc>
          <w:tcPr>
            <w:tcW w:w="3005" w:type="dxa"/>
          </w:tcPr>
          <w:p w:rsidR="00CD780C" w:rsidRDefault="00CD780C">
            <w:pPr>
              <w:pStyle w:val="ConsPlusNormal"/>
            </w:pPr>
            <w:r>
              <w:t>г. Рязань, ул. Вокзальная, д. 97,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474" w:type="dxa"/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c>
          <w:tcPr>
            <w:tcW w:w="394" w:type="dxa"/>
          </w:tcPr>
          <w:p w:rsidR="00CD780C" w:rsidRDefault="00CD7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CD780C" w:rsidRDefault="00CD780C">
            <w:pPr>
              <w:pStyle w:val="ConsPlusNormal"/>
            </w:pPr>
            <w:r>
              <w:t>Помещение Н5</w:t>
            </w:r>
          </w:p>
        </w:tc>
        <w:tc>
          <w:tcPr>
            <w:tcW w:w="2268" w:type="dxa"/>
          </w:tcPr>
          <w:p w:rsidR="00CD780C" w:rsidRDefault="00CD780C">
            <w:pPr>
              <w:pStyle w:val="ConsPlusNormal"/>
              <w:jc w:val="center"/>
            </w:pPr>
            <w:r>
              <w:t>62:29:0080043:449</w:t>
            </w:r>
          </w:p>
        </w:tc>
        <w:tc>
          <w:tcPr>
            <w:tcW w:w="3005" w:type="dxa"/>
          </w:tcPr>
          <w:p w:rsidR="00CD780C" w:rsidRDefault="00CD780C">
            <w:pPr>
              <w:pStyle w:val="ConsPlusNormal"/>
            </w:pPr>
            <w:r>
              <w:t>г. Рязань, ул. Горького, д. 59, Н5</w:t>
            </w:r>
          </w:p>
        </w:tc>
        <w:tc>
          <w:tcPr>
            <w:tcW w:w="1474" w:type="dxa"/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c>
          <w:tcPr>
            <w:tcW w:w="394" w:type="dxa"/>
          </w:tcPr>
          <w:p w:rsidR="00CD780C" w:rsidRDefault="00CD7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CD780C" w:rsidRDefault="00CD780C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268" w:type="dxa"/>
          </w:tcPr>
          <w:p w:rsidR="00CD780C" w:rsidRDefault="00CD780C">
            <w:pPr>
              <w:pStyle w:val="ConsPlusNormal"/>
              <w:jc w:val="center"/>
            </w:pPr>
            <w:r>
              <w:t>62:29:0100001:1596</w:t>
            </w:r>
          </w:p>
        </w:tc>
        <w:tc>
          <w:tcPr>
            <w:tcW w:w="3005" w:type="dxa"/>
          </w:tcPr>
          <w:p w:rsidR="00CD780C" w:rsidRDefault="00CD780C">
            <w:pPr>
              <w:pStyle w:val="ConsPlusNormal"/>
            </w:pPr>
            <w:r>
              <w:t>г. Рязань, ул. Зубковой, д. 16/36,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474" w:type="dxa"/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c>
          <w:tcPr>
            <w:tcW w:w="394" w:type="dxa"/>
          </w:tcPr>
          <w:p w:rsidR="00CD780C" w:rsidRDefault="00CD7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CD780C" w:rsidRDefault="00CD780C">
            <w:pPr>
              <w:pStyle w:val="ConsPlusNormal"/>
            </w:pPr>
            <w:r>
              <w:t>Помещение Н</w:t>
            </w:r>
            <w:proofErr w:type="gramStart"/>
            <w:r>
              <w:t>6</w:t>
            </w:r>
            <w:proofErr w:type="gramEnd"/>
          </w:p>
        </w:tc>
        <w:tc>
          <w:tcPr>
            <w:tcW w:w="2268" w:type="dxa"/>
          </w:tcPr>
          <w:p w:rsidR="00CD780C" w:rsidRDefault="00CD780C">
            <w:pPr>
              <w:pStyle w:val="ConsPlusNormal"/>
              <w:jc w:val="center"/>
            </w:pPr>
            <w:r>
              <w:t>62:29:0060002:2038</w:t>
            </w:r>
          </w:p>
        </w:tc>
        <w:tc>
          <w:tcPr>
            <w:tcW w:w="3005" w:type="dxa"/>
          </w:tcPr>
          <w:p w:rsidR="00CD780C" w:rsidRDefault="00CD780C">
            <w:pPr>
              <w:pStyle w:val="ConsPlusNormal"/>
            </w:pPr>
            <w:r>
              <w:t>г. Рязань, ул. Крупской, д. 9, Н</w:t>
            </w:r>
            <w:proofErr w:type="gramStart"/>
            <w:r>
              <w:t>6</w:t>
            </w:r>
            <w:proofErr w:type="gramEnd"/>
          </w:p>
        </w:tc>
        <w:tc>
          <w:tcPr>
            <w:tcW w:w="1474" w:type="dxa"/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c>
          <w:tcPr>
            <w:tcW w:w="394" w:type="dxa"/>
          </w:tcPr>
          <w:p w:rsidR="00CD780C" w:rsidRDefault="00CD78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CD780C" w:rsidRDefault="00CD780C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268" w:type="dxa"/>
          </w:tcPr>
          <w:p w:rsidR="00CD780C" w:rsidRDefault="00CD780C">
            <w:pPr>
              <w:pStyle w:val="ConsPlusNormal"/>
              <w:jc w:val="center"/>
            </w:pPr>
            <w:r>
              <w:t>62:29:0060004:3414</w:t>
            </w:r>
          </w:p>
        </w:tc>
        <w:tc>
          <w:tcPr>
            <w:tcW w:w="3005" w:type="dxa"/>
          </w:tcPr>
          <w:p w:rsidR="00CD780C" w:rsidRDefault="00CD780C">
            <w:pPr>
              <w:pStyle w:val="ConsPlusNormal"/>
            </w:pPr>
            <w:r>
              <w:t>г. Рязань, ул. Новаторов, д. 19, корп. 2,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474" w:type="dxa"/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62:29:0080035:870</w:t>
            </w:r>
          </w:p>
        </w:tc>
        <w:tc>
          <w:tcPr>
            <w:tcW w:w="3005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г. Рязань, пл. 26 Бакинских Комиссаров, д. 3, пом. Н</w:t>
            </w:r>
            <w:proofErr w:type="gramStart"/>
            <w:r>
              <w:t>2</w:t>
            </w:r>
            <w:proofErr w:type="gramEnd"/>
          </w:p>
        </w:tc>
        <w:tc>
          <w:tcPr>
            <w:tcW w:w="147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9012" w:type="dxa"/>
            <w:gridSpan w:val="5"/>
            <w:tcBorders>
              <w:top w:val="nil"/>
            </w:tcBorders>
          </w:tcPr>
          <w:p w:rsidR="00CD780C" w:rsidRDefault="00CD780C">
            <w:pPr>
              <w:pStyle w:val="ConsPlusNormal"/>
              <w:jc w:val="both"/>
            </w:pPr>
            <w:r>
              <w:t xml:space="preserve">(пп.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26.01.2023 N 2-III)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Помещение Н3</w:t>
            </w:r>
          </w:p>
        </w:tc>
        <w:tc>
          <w:tcPr>
            <w:tcW w:w="2268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62:29:0070003:878</w:t>
            </w:r>
          </w:p>
        </w:tc>
        <w:tc>
          <w:tcPr>
            <w:tcW w:w="3005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г. Рязань, ул. Братиславская, д. 25, пом. Н3</w:t>
            </w:r>
          </w:p>
        </w:tc>
        <w:tc>
          <w:tcPr>
            <w:tcW w:w="147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9012" w:type="dxa"/>
            <w:gridSpan w:val="5"/>
            <w:tcBorders>
              <w:top w:val="nil"/>
            </w:tcBorders>
          </w:tcPr>
          <w:p w:rsidR="00CD780C" w:rsidRDefault="00CD780C">
            <w:pPr>
              <w:pStyle w:val="ConsPlusNormal"/>
              <w:jc w:val="both"/>
            </w:pPr>
            <w:r>
              <w:t xml:space="preserve">(пп. 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26.01.2023 N 2-III)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Помещение Н3</w:t>
            </w:r>
          </w:p>
        </w:tc>
        <w:tc>
          <w:tcPr>
            <w:tcW w:w="2268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62:29:0070010:2556</w:t>
            </w:r>
          </w:p>
        </w:tc>
        <w:tc>
          <w:tcPr>
            <w:tcW w:w="3005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г. Рязань, ул. Гагарина, д. 87, Н3</w:t>
            </w:r>
          </w:p>
        </w:tc>
        <w:tc>
          <w:tcPr>
            <w:tcW w:w="147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9012" w:type="dxa"/>
            <w:gridSpan w:val="5"/>
            <w:tcBorders>
              <w:top w:val="nil"/>
            </w:tcBorders>
          </w:tcPr>
          <w:p w:rsidR="00CD780C" w:rsidRDefault="00CD780C">
            <w:pPr>
              <w:pStyle w:val="ConsPlusNormal"/>
              <w:jc w:val="both"/>
            </w:pPr>
            <w:r>
              <w:t xml:space="preserve">(пп. 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26.01.2023 N 2-III)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Помещение Н12</w:t>
            </w:r>
          </w:p>
        </w:tc>
        <w:tc>
          <w:tcPr>
            <w:tcW w:w="2268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62:29:0070048:3586</w:t>
            </w:r>
          </w:p>
        </w:tc>
        <w:tc>
          <w:tcPr>
            <w:tcW w:w="3005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г. Рязань, ул. Дзержинского, д. 7, помещ. Н12</w:t>
            </w:r>
          </w:p>
        </w:tc>
        <w:tc>
          <w:tcPr>
            <w:tcW w:w="147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9012" w:type="dxa"/>
            <w:gridSpan w:val="5"/>
            <w:tcBorders>
              <w:top w:val="nil"/>
            </w:tcBorders>
          </w:tcPr>
          <w:p w:rsidR="00CD780C" w:rsidRDefault="00CD780C">
            <w:pPr>
              <w:pStyle w:val="ConsPlusNormal"/>
              <w:jc w:val="both"/>
            </w:pPr>
            <w:r>
              <w:t xml:space="preserve">(пп. 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26.01.2023 N 2-III)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62:29:0070030:1302</w:t>
            </w:r>
          </w:p>
        </w:tc>
        <w:tc>
          <w:tcPr>
            <w:tcW w:w="3005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г. Рязань, ул. Ленинского Комсомола, д. 24, Н</w:t>
            </w:r>
            <w:proofErr w:type="gramStart"/>
            <w:r>
              <w:t>1</w:t>
            </w:r>
            <w:proofErr w:type="gramEnd"/>
          </w:p>
        </w:tc>
        <w:tc>
          <w:tcPr>
            <w:tcW w:w="147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9012" w:type="dxa"/>
            <w:gridSpan w:val="5"/>
            <w:tcBorders>
              <w:top w:val="nil"/>
            </w:tcBorders>
          </w:tcPr>
          <w:p w:rsidR="00CD780C" w:rsidRDefault="00CD780C">
            <w:pPr>
              <w:pStyle w:val="ConsPlusNormal"/>
              <w:jc w:val="both"/>
            </w:pPr>
            <w:r>
              <w:t xml:space="preserve">(пп.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26.01.2023 N 2-III)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Помещение Н13</w:t>
            </w:r>
          </w:p>
        </w:tc>
        <w:tc>
          <w:tcPr>
            <w:tcW w:w="2268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62:29:0060017:379</w:t>
            </w:r>
          </w:p>
        </w:tc>
        <w:tc>
          <w:tcPr>
            <w:tcW w:w="3005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г. Рязань, ул. Мервинская, д. 69, пом. Н13</w:t>
            </w:r>
          </w:p>
        </w:tc>
        <w:tc>
          <w:tcPr>
            <w:tcW w:w="147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9012" w:type="dxa"/>
            <w:gridSpan w:val="5"/>
            <w:tcBorders>
              <w:top w:val="nil"/>
            </w:tcBorders>
          </w:tcPr>
          <w:p w:rsidR="00CD780C" w:rsidRDefault="00CD780C">
            <w:pPr>
              <w:pStyle w:val="ConsPlusNormal"/>
              <w:jc w:val="both"/>
            </w:pPr>
            <w:r>
              <w:t xml:space="preserve">(пп. 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26.01.2023 N 2-III)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Помещение Н5</w:t>
            </w:r>
          </w:p>
        </w:tc>
        <w:tc>
          <w:tcPr>
            <w:tcW w:w="2268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62:29:0030006:348</w:t>
            </w:r>
          </w:p>
        </w:tc>
        <w:tc>
          <w:tcPr>
            <w:tcW w:w="3005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г. Рязань, Молодежная ул., д. 13, Н5</w:t>
            </w:r>
          </w:p>
        </w:tc>
        <w:tc>
          <w:tcPr>
            <w:tcW w:w="147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9012" w:type="dxa"/>
            <w:gridSpan w:val="5"/>
            <w:tcBorders>
              <w:top w:val="nil"/>
            </w:tcBorders>
          </w:tcPr>
          <w:p w:rsidR="00CD780C" w:rsidRDefault="00CD780C">
            <w:pPr>
              <w:pStyle w:val="ConsPlusNormal"/>
              <w:jc w:val="both"/>
            </w:pPr>
            <w:r>
              <w:t xml:space="preserve">(пп.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26.01.2023 N 2-III)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71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Помещение Н5</w:t>
            </w:r>
          </w:p>
        </w:tc>
        <w:tc>
          <w:tcPr>
            <w:tcW w:w="2268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62:29:0030020:665</w:t>
            </w:r>
          </w:p>
        </w:tc>
        <w:tc>
          <w:tcPr>
            <w:tcW w:w="3005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 xml:space="preserve">г. Рязань, ул. Молодцова, д. 6, </w:t>
            </w:r>
            <w:r>
              <w:lastRenderedPageBreak/>
              <w:t>пом. Н5</w:t>
            </w:r>
          </w:p>
        </w:tc>
        <w:tc>
          <w:tcPr>
            <w:tcW w:w="147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lastRenderedPageBreak/>
              <w:t>нежилое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9012" w:type="dxa"/>
            <w:gridSpan w:val="5"/>
            <w:tcBorders>
              <w:top w:val="nil"/>
            </w:tcBorders>
          </w:tcPr>
          <w:p w:rsidR="00CD780C" w:rsidRDefault="00CD780C">
            <w:pPr>
              <w:pStyle w:val="ConsPlusNormal"/>
              <w:jc w:val="both"/>
            </w:pPr>
            <w:r>
              <w:lastRenderedPageBreak/>
              <w:t xml:space="preserve">(пп. 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26.01.2023 N 2-III)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62:29:0080036:335</w:t>
            </w:r>
          </w:p>
        </w:tc>
        <w:tc>
          <w:tcPr>
            <w:tcW w:w="3005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г. Рязань, Николодворянская ул., д. 20, Н</w:t>
            </w:r>
            <w:proofErr w:type="gramStart"/>
            <w:r>
              <w:t>1</w:t>
            </w:r>
            <w:proofErr w:type="gramEnd"/>
            <w:r>
              <w:t>, нежилое помещение расположено в здании, являющемся объектом культурного наследия</w:t>
            </w:r>
          </w:p>
        </w:tc>
        <w:tc>
          <w:tcPr>
            <w:tcW w:w="147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9012" w:type="dxa"/>
            <w:gridSpan w:val="5"/>
            <w:tcBorders>
              <w:top w:val="nil"/>
            </w:tcBorders>
          </w:tcPr>
          <w:p w:rsidR="00CD780C" w:rsidRDefault="00CD780C">
            <w:pPr>
              <w:pStyle w:val="ConsPlusNormal"/>
              <w:jc w:val="both"/>
            </w:pPr>
            <w:r>
              <w:t xml:space="preserve">(пп.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26.01.2023 N 2-III)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62:29:0080038:791</w:t>
            </w:r>
          </w:p>
        </w:tc>
        <w:tc>
          <w:tcPr>
            <w:tcW w:w="3005" w:type="dxa"/>
            <w:tcBorders>
              <w:bottom w:val="nil"/>
            </w:tcBorders>
          </w:tcPr>
          <w:p w:rsidR="00CD780C" w:rsidRDefault="00CD780C">
            <w:pPr>
              <w:pStyle w:val="ConsPlusNormal"/>
            </w:pPr>
            <w:r>
              <w:t>г. Рязань, ул. Свободы, д. 50, Н</w:t>
            </w:r>
            <w:proofErr w:type="gramStart"/>
            <w:r>
              <w:t>1</w:t>
            </w:r>
            <w:proofErr w:type="gramEnd"/>
          </w:p>
        </w:tc>
        <w:tc>
          <w:tcPr>
            <w:tcW w:w="1474" w:type="dxa"/>
            <w:tcBorders>
              <w:bottom w:val="nil"/>
            </w:tcBorders>
          </w:tcPr>
          <w:p w:rsidR="00CD780C" w:rsidRDefault="00CD780C">
            <w:pPr>
              <w:pStyle w:val="ConsPlusNormal"/>
              <w:jc w:val="center"/>
            </w:pPr>
            <w:r>
              <w:t>нежилое</w:t>
            </w:r>
          </w:p>
        </w:tc>
      </w:tr>
      <w:tr w:rsidR="00CD780C">
        <w:tblPrEx>
          <w:tblBorders>
            <w:insideH w:val="nil"/>
          </w:tblBorders>
        </w:tblPrEx>
        <w:tc>
          <w:tcPr>
            <w:tcW w:w="9012" w:type="dxa"/>
            <w:gridSpan w:val="5"/>
            <w:tcBorders>
              <w:top w:val="nil"/>
            </w:tcBorders>
          </w:tcPr>
          <w:p w:rsidR="00CD780C" w:rsidRDefault="00CD780C">
            <w:pPr>
              <w:pStyle w:val="ConsPlusNormal"/>
              <w:jc w:val="both"/>
            </w:pPr>
            <w:r>
              <w:t xml:space="preserve">(пп.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26.01.2023 N 2-III)</w:t>
            </w:r>
          </w:p>
        </w:tc>
      </w:tr>
    </w:tbl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jc w:val="both"/>
      </w:pPr>
    </w:p>
    <w:p w:rsidR="00CD780C" w:rsidRDefault="00CD78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6A8" w:rsidRDefault="00A256A8">
      <w:bookmarkStart w:id="1" w:name="_GoBack"/>
      <w:bookmarkEnd w:id="1"/>
    </w:p>
    <w:sectPr w:rsidR="00A256A8" w:rsidSect="0080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0C"/>
    <w:rsid w:val="00A256A8"/>
    <w:rsid w:val="00C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8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D78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D78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8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D78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D78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D1BE540CDD27A57DEA1543EE9A730629BB323D083A20DBDF15F831F7B6A961D9021621FC9D3D23C6B706156bEaBN" TargetMode="External"/><Relationship Id="rId13" Type="http://schemas.openxmlformats.org/officeDocument/2006/relationships/hyperlink" Target="consultantplus://offline/ref=FA5D1BE540CDD27A57DEA1543EE9A7306299B123D680A20DBDF15F831F7B6A961D9021621FC9D3D23C6B706156bEaBN" TargetMode="External"/><Relationship Id="rId18" Type="http://schemas.openxmlformats.org/officeDocument/2006/relationships/hyperlink" Target="consultantplus://offline/ref=FA5D1BE540CDD27A57DEBF592885F93A6590ED2CD18DAD5DE3A759D4402B6CC34FD07F3B5E8DC0D33E75726152E3A5C899B6C9C6A58A7B035A5D7694bAaFN" TargetMode="External"/><Relationship Id="rId26" Type="http://schemas.openxmlformats.org/officeDocument/2006/relationships/hyperlink" Target="consultantplus://offline/ref=FA5D1BE540CDD27A57DEBF592885F93A6590ED2CD18DAD5DE3A759D4402B6CC34FD07F3B5E8DC0D33E75726451E3A5C899B6C9C6A58A7B035A5D7694bAa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5D1BE540CDD27A57DEBF592885F93A6590ED2CD18DAD5DE3A759D4402B6CC34FD07F3B5E8DC0D33E75726254E3A5C899B6C9C6A58A7B035A5D7694bAaFN" TargetMode="External"/><Relationship Id="rId7" Type="http://schemas.openxmlformats.org/officeDocument/2006/relationships/hyperlink" Target="consultantplus://offline/ref=FA5D1BE540CDD27A57DEA1543EE9A7306299B123D680A20DBDF15F831F7B6A961D9021621FC9D3D23C6B706156bEaBN" TargetMode="External"/><Relationship Id="rId12" Type="http://schemas.openxmlformats.org/officeDocument/2006/relationships/hyperlink" Target="consultantplus://offline/ref=FA5D1BE540CDD27A57DEA1543EE9A7306299B123D785A20DBDF15F831F7B6A961D9021621FC9D3D23C6B706156bEaBN" TargetMode="External"/><Relationship Id="rId17" Type="http://schemas.openxmlformats.org/officeDocument/2006/relationships/hyperlink" Target="consultantplus://offline/ref=FA5D1BE540CDD27A57DEBF592885F93A6590ED2CD182AB58E2A059D4402B6CC34FD07F3B5E8DC0D33E75736250E3A5C899B6C9C6A58A7B035A5D7694bAaFN" TargetMode="External"/><Relationship Id="rId25" Type="http://schemas.openxmlformats.org/officeDocument/2006/relationships/hyperlink" Target="consultantplus://offline/ref=FA5D1BE540CDD27A57DEBF592885F93A6590ED2CD18DAD5DE3A759D4402B6CC34FD07F3B5E8DC0D33E75726454E3A5C899B6C9C6A58A7B035A5D7694bAa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5D1BE540CDD27A57DEA1543EE9A7306299B123D785A20DBDF15F831F7B6A960F90796E1DC9C8DA367E263010BDFC9BDDFDC4C6BB967B03b4a7N" TargetMode="External"/><Relationship Id="rId20" Type="http://schemas.openxmlformats.org/officeDocument/2006/relationships/hyperlink" Target="consultantplus://offline/ref=FA5D1BE540CDD27A57DEBF592885F93A6590ED2CD18DAD5DE3A759D4402B6CC34FD07F3B5E8DC0D33E75726351E3A5C899B6C9C6A58A7B035A5D7694bAaF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5D1BE540CDD27A57DEBF592885F93A6590ED2CD18DAD5DE3A759D4402B6CC34FD07F3B5E8DC0D33E75726151E3A5C899B6C9C6A58A7B035A5D7694bAaFN" TargetMode="External"/><Relationship Id="rId11" Type="http://schemas.openxmlformats.org/officeDocument/2006/relationships/hyperlink" Target="consultantplus://offline/ref=FA5D1BE540CDD27A57DEBF592885F93A6590ED2CD18DAD5DE3A759D4402B6CC34FD07F3B5E8DC0D33E75726151E3A5C899B6C9C6A58A7B035A5D7694bAaFN" TargetMode="External"/><Relationship Id="rId24" Type="http://schemas.openxmlformats.org/officeDocument/2006/relationships/hyperlink" Target="consultantplus://offline/ref=FA5D1BE540CDD27A57DEBF592885F93A6590ED2CD18DAD5DE3A759D4402B6CC34FD07F3B5E8DC0D33E75726551E3A5C899B6C9C6A58A7B035A5D7694bAaF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A5D1BE540CDD27A57DEBF592885F93A6590ED2CD18DAD53E0A659D4402B6CC34FD07F3B5E8DC0D33E75726454E3A5C899B6C9C6A58A7B035A5D7694bAaFN" TargetMode="External"/><Relationship Id="rId23" Type="http://schemas.openxmlformats.org/officeDocument/2006/relationships/hyperlink" Target="consultantplus://offline/ref=FA5D1BE540CDD27A57DEBF592885F93A6590ED2CD18DAD5DE3A759D4402B6CC34FD07F3B5E8DC0D33E75726554E3A5C899B6C9C6A58A7B035A5D7694bAaFN" TargetMode="External"/><Relationship Id="rId28" Type="http://schemas.openxmlformats.org/officeDocument/2006/relationships/hyperlink" Target="consultantplus://offline/ref=FA5D1BE540CDD27A57DEBF592885F93A6590ED2CD18DAD5DE3A759D4402B6CC34FD07F3B5E8DC0D33E75726751E3A5C899B6C9C6A58A7B035A5D7694bAaFN" TargetMode="External"/><Relationship Id="rId10" Type="http://schemas.openxmlformats.org/officeDocument/2006/relationships/hyperlink" Target="consultantplus://offline/ref=FA5D1BE540CDD27A57DEBF592885F93A6590ED2CD18DAD53E0A659D4402B6CC34FD07F3B5E8DC0D33E75726454E3A5C899B6C9C6A58A7B035A5D7694bAaFN" TargetMode="External"/><Relationship Id="rId19" Type="http://schemas.openxmlformats.org/officeDocument/2006/relationships/hyperlink" Target="consultantplus://offline/ref=FA5D1BE540CDD27A57DEBF592885F93A6590ED2CD18DAD5DE3A759D4402B6CC34FD07F3B5E8DC0D33E75726153E3A5C899B6C9C6A58A7B035A5D7694bAa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5D1BE540CDD27A57DEBF592885F93A6590ED2CD183A058E8A159D4402B6CC34FD07F3B4C8D98DF3C756C6156F6F399DFbEa0N" TargetMode="External"/><Relationship Id="rId14" Type="http://schemas.openxmlformats.org/officeDocument/2006/relationships/hyperlink" Target="consultantplus://offline/ref=FA5D1BE540CDD27A57DEA1543EE9A730629BB323D083A20DBDF15F831F7B6A961D9021621FC9D3D23C6B706156bEaBN" TargetMode="External"/><Relationship Id="rId22" Type="http://schemas.openxmlformats.org/officeDocument/2006/relationships/hyperlink" Target="consultantplus://offline/ref=FA5D1BE540CDD27A57DEBF592885F93A6590ED2CD18DAD5DE3A759D4402B6CC34FD07F3B5E8DC0D33E75726251E3A5C899B6C9C6A58A7B035A5D7694bAaFN" TargetMode="External"/><Relationship Id="rId27" Type="http://schemas.openxmlformats.org/officeDocument/2006/relationships/hyperlink" Target="consultantplus://offline/ref=FA5D1BE540CDD27A57DEBF592885F93A6590ED2CD18DAD5DE3A759D4402B6CC34FD07F3B5E8DC0D33E75726754E3A5C899B6C9C6A58A7B035A5D7694bAaF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1726</Words>
  <Characters>9843</Characters>
  <Application>Microsoft Office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Кабанов</dc:creator>
  <cp:lastModifiedBy>Дмитрий Анатольевич Кабанов</cp:lastModifiedBy>
  <cp:revision>1</cp:revision>
  <dcterms:created xsi:type="dcterms:W3CDTF">2023-02-20T13:26:00Z</dcterms:created>
  <dcterms:modified xsi:type="dcterms:W3CDTF">2023-02-20T13:26:00Z</dcterms:modified>
</cp:coreProperties>
</file>