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9A3" w:rsidRDefault="00720A6C" w:rsidP="00720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F577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D39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A6909">
        <w:rPr>
          <w:rFonts w:ascii="Times New Roman" w:hAnsi="Times New Roman" w:cs="Times New Roman"/>
          <w:sz w:val="28"/>
          <w:szCs w:val="28"/>
        </w:rPr>
        <w:t>9</w:t>
      </w:r>
    </w:p>
    <w:p w:rsidR="00DD39A3" w:rsidRDefault="00DD39A3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8A690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39A3" w:rsidRPr="00B35660" w:rsidRDefault="009D5690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E5D3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8A6909">
        <w:rPr>
          <w:rFonts w:ascii="Times New Roman" w:hAnsi="Times New Roman" w:cs="Times New Roman"/>
          <w:sz w:val="28"/>
          <w:szCs w:val="28"/>
        </w:rPr>
        <w:t>8</w:t>
      </w:r>
      <w:r w:rsidR="00DD39A3">
        <w:rPr>
          <w:rFonts w:ascii="Times New Roman" w:hAnsi="Times New Roman" w:cs="Times New Roman"/>
          <w:sz w:val="28"/>
          <w:szCs w:val="28"/>
        </w:rPr>
        <w:t xml:space="preserve"> и 201</w:t>
      </w:r>
      <w:r w:rsidR="008A6909">
        <w:rPr>
          <w:rFonts w:ascii="Times New Roman" w:hAnsi="Times New Roman" w:cs="Times New Roman"/>
          <w:sz w:val="28"/>
          <w:szCs w:val="28"/>
        </w:rPr>
        <w:t>9</w:t>
      </w:r>
      <w:r w:rsidR="00DD39A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D39A3" w:rsidRDefault="00DD39A3" w:rsidP="00DD39A3"/>
    <w:p w:rsidR="00DD39A3" w:rsidRDefault="00D66B21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муниципальных программ</w:t>
      </w:r>
      <w:r w:rsidR="00DD39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6A3D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ведомственных целевых программ города Рязани,</w:t>
      </w:r>
    </w:p>
    <w:p w:rsidR="009B6A3D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предусмотренных к финансированию за счет средств </w:t>
      </w:r>
    </w:p>
    <w:p w:rsidR="00DD39A3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бюджета города 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D39A3">
        <w:rPr>
          <w:rFonts w:ascii="Times New Roman" w:hAnsi="Times New Roman" w:cs="Times New Roman"/>
          <w:b/>
          <w:sz w:val="28"/>
          <w:szCs w:val="28"/>
        </w:rPr>
        <w:t>201</w:t>
      </w:r>
      <w:r w:rsidR="008A6909">
        <w:rPr>
          <w:rFonts w:ascii="Times New Roman" w:hAnsi="Times New Roman" w:cs="Times New Roman"/>
          <w:b/>
          <w:sz w:val="28"/>
          <w:szCs w:val="28"/>
        </w:rPr>
        <w:t>7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5690" w:rsidRPr="009D5690" w:rsidRDefault="009D5690" w:rsidP="009D569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5690">
        <w:rPr>
          <w:rFonts w:ascii="Times New Roman" w:hAnsi="Times New Roman" w:cs="Times New Roman"/>
          <w:i/>
          <w:sz w:val="28"/>
          <w:szCs w:val="28"/>
        </w:rPr>
        <w:t>тыс.</w:t>
      </w:r>
      <w:r w:rsidR="00D66B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F7C4B">
        <w:rPr>
          <w:rFonts w:ascii="Times New Roman" w:hAnsi="Times New Roman" w:cs="Times New Roman"/>
          <w:i/>
          <w:sz w:val="28"/>
          <w:szCs w:val="28"/>
        </w:rPr>
        <w:t>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6557"/>
        <w:gridCol w:w="1701"/>
      </w:tblGrid>
      <w:tr w:rsidR="00726EEF" w:rsidRPr="00726EEF" w:rsidTr="0050689E">
        <w:trPr>
          <w:trHeight w:val="20"/>
        </w:trPr>
        <w:tc>
          <w:tcPr>
            <w:tcW w:w="1680" w:type="dxa"/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6557" w:type="dxa"/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726EEF" w:rsidRPr="00726EEF" w:rsidTr="0050689E">
        <w:trPr>
          <w:trHeight w:val="20"/>
        </w:trPr>
        <w:tc>
          <w:tcPr>
            <w:tcW w:w="1680" w:type="dxa"/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57" w:type="dxa"/>
            <w:shd w:val="clear" w:color="000000" w:fill="FFFFFF"/>
            <w:vAlign w:val="center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26EEF" w:rsidRPr="00726EEF" w:rsidRDefault="00726EEF" w:rsidP="007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E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50689E" w:rsidRPr="008372A3" w:rsidRDefault="0050689E" w:rsidP="00934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372A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1100000000</w:t>
            </w:r>
          </w:p>
        </w:tc>
        <w:tc>
          <w:tcPr>
            <w:tcW w:w="6557" w:type="dxa"/>
            <w:shd w:val="clear" w:color="auto" w:fill="auto"/>
            <w:vAlign w:val="bottom"/>
            <w:hideMark/>
          </w:tcPr>
          <w:p w:rsidR="0050689E" w:rsidRPr="008372A3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372A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8372A3" w:rsidRDefault="0050689E" w:rsidP="00837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372A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1 6</w:t>
            </w:r>
            <w:r w:rsidR="008372A3" w:rsidRPr="008372A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  <w:r w:rsidRPr="008372A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0 591,4</w:t>
            </w:r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557" w:type="dxa"/>
            <w:shd w:val="clear" w:color="auto" w:fill="auto"/>
            <w:vAlign w:val="bottom"/>
            <w:hideMark/>
          </w:tcPr>
          <w:p w:rsidR="0050689E" w:rsidRPr="0050689E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201 320,5</w:t>
            </w:r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57" w:type="dxa"/>
            <w:shd w:val="clear" w:color="auto" w:fill="auto"/>
            <w:vAlign w:val="bottom"/>
            <w:hideMark/>
          </w:tcPr>
          <w:p w:rsidR="0050689E" w:rsidRPr="0050689E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420 110,1</w:t>
            </w:r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6557" w:type="dxa"/>
            <w:shd w:val="clear" w:color="auto" w:fill="auto"/>
            <w:vAlign w:val="bottom"/>
            <w:hideMark/>
          </w:tcPr>
          <w:p w:rsidR="0050689E" w:rsidRPr="0050689E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9 850,9</w:t>
            </w:r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57" w:type="dxa"/>
            <w:shd w:val="clear" w:color="auto" w:fill="auto"/>
            <w:vAlign w:val="bottom"/>
            <w:hideMark/>
          </w:tcPr>
          <w:p w:rsidR="0050689E" w:rsidRPr="0050689E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6 676,7</w:t>
            </w:r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557" w:type="dxa"/>
            <w:shd w:val="clear" w:color="auto" w:fill="auto"/>
            <w:vAlign w:val="bottom"/>
            <w:hideMark/>
          </w:tcPr>
          <w:p w:rsidR="0050689E" w:rsidRPr="0050689E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132 763,0</w:t>
            </w:r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6557" w:type="dxa"/>
            <w:shd w:val="clear" w:color="auto" w:fill="auto"/>
            <w:vAlign w:val="bottom"/>
            <w:hideMark/>
          </w:tcPr>
          <w:p w:rsidR="0050689E" w:rsidRPr="0050689E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города Рязани» на 2016 – 2020 годы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520 060,6</w:t>
            </w:r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6557" w:type="dxa"/>
            <w:shd w:val="clear" w:color="auto" w:fill="auto"/>
            <w:vAlign w:val="bottom"/>
            <w:hideMark/>
          </w:tcPr>
          <w:p w:rsidR="0050689E" w:rsidRPr="0050689E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198 400,0</w:t>
            </w:r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557" w:type="dxa"/>
            <w:shd w:val="clear" w:color="auto" w:fill="auto"/>
            <w:vAlign w:val="bottom"/>
            <w:hideMark/>
          </w:tcPr>
          <w:p w:rsidR="0050689E" w:rsidRPr="0050689E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5 726,1</w:t>
            </w:r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6557" w:type="dxa"/>
            <w:shd w:val="clear" w:color="auto" w:fill="auto"/>
            <w:vAlign w:val="bottom"/>
            <w:hideMark/>
          </w:tcPr>
          <w:p w:rsidR="0050689E" w:rsidRPr="0050689E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2016 - 2020 годы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25 472,0</w:t>
            </w:r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57" w:type="dxa"/>
            <w:shd w:val="clear" w:color="auto" w:fill="auto"/>
            <w:vAlign w:val="bottom"/>
            <w:hideMark/>
          </w:tcPr>
          <w:p w:rsidR="0050689E" w:rsidRPr="0050689E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15 668,5</w:t>
            </w:r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6557" w:type="dxa"/>
            <w:shd w:val="clear" w:color="auto" w:fill="auto"/>
            <w:vAlign w:val="bottom"/>
            <w:hideMark/>
          </w:tcPr>
          <w:p w:rsidR="0050689E" w:rsidRPr="0050689E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1 410,4</w:t>
            </w:r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50689E" w:rsidRPr="008372A3" w:rsidRDefault="0050689E" w:rsidP="00934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372A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9800100000</w:t>
            </w:r>
          </w:p>
        </w:tc>
        <w:tc>
          <w:tcPr>
            <w:tcW w:w="6557" w:type="dxa"/>
            <w:shd w:val="clear" w:color="auto" w:fill="auto"/>
            <w:vAlign w:val="bottom"/>
            <w:hideMark/>
          </w:tcPr>
          <w:p w:rsidR="0050689E" w:rsidRPr="008372A3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372A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Ведомственная целевая программа «Адресная </w:t>
            </w:r>
            <w:r w:rsidRPr="008372A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lastRenderedPageBreak/>
              <w:t>инвестиционная программа города Рязани на 2017 - 2019 годы»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8372A3" w:rsidRDefault="0050689E" w:rsidP="00934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372A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lastRenderedPageBreak/>
              <w:t>6 100,0</w:t>
            </w:r>
            <w:bookmarkStart w:id="0" w:name="_GoBack"/>
            <w:bookmarkEnd w:id="0"/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9800200000</w:t>
            </w:r>
          </w:p>
        </w:tc>
        <w:tc>
          <w:tcPr>
            <w:tcW w:w="6557" w:type="dxa"/>
            <w:shd w:val="clear" w:color="auto" w:fill="auto"/>
            <w:vAlign w:val="bottom"/>
            <w:hideMark/>
          </w:tcPr>
          <w:p w:rsidR="0050689E" w:rsidRPr="0050689E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«Обеспечение дополнительными мерами социальной поддержки и социальной помощи, гарантиями и выплатами отдельных категорий граждан на 2017 - 2018 годы»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208 960,0</w:t>
            </w:r>
          </w:p>
        </w:tc>
      </w:tr>
      <w:tr w:rsidR="0050689E" w:rsidRPr="0050689E" w:rsidTr="0093499A">
        <w:trPr>
          <w:trHeight w:val="2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0689E" w:rsidRPr="0050689E" w:rsidRDefault="0050689E" w:rsidP="0050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57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50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0689E" w:rsidRPr="0050689E" w:rsidRDefault="0050689E" w:rsidP="00934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68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3 363 110,2</w:t>
            </w:r>
          </w:p>
        </w:tc>
      </w:tr>
    </w:tbl>
    <w:p w:rsidR="00DD39A3" w:rsidRDefault="00DD39A3" w:rsidP="00106D27">
      <w:pPr>
        <w:spacing w:after="0" w:line="240" w:lineRule="auto"/>
      </w:pPr>
    </w:p>
    <w:sectPr w:rsidR="00DD39A3" w:rsidSect="00BE6112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061" w:rsidRDefault="00F76061" w:rsidP="002B2F7E">
      <w:pPr>
        <w:spacing w:after="0" w:line="240" w:lineRule="auto"/>
      </w:pPr>
      <w:r>
        <w:separator/>
      </w:r>
    </w:p>
  </w:endnote>
  <w:endnote w:type="continuationSeparator" w:id="0">
    <w:p w:rsidR="00F76061" w:rsidRDefault="00F76061" w:rsidP="002B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5077481"/>
      <w:docPartObj>
        <w:docPartGallery w:val="Page Numbers (Bottom of Page)"/>
        <w:docPartUnique/>
      </w:docPartObj>
    </w:sdtPr>
    <w:sdtEndPr/>
    <w:sdtContent>
      <w:p w:rsidR="00BE6112" w:rsidRDefault="00BE6112">
        <w:pPr>
          <w:pStyle w:val="a5"/>
          <w:jc w:val="right"/>
        </w:pPr>
        <w:r w:rsidRPr="00BE611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E611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E611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72A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E611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66B21" w:rsidRDefault="00D66B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061" w:rsidRDefault="00F76061" w:rsidP="002B2F7E">
      <w:pPr>
        <w:spacing w:after="0" w:line="240" w:lineRule="auto"/>
      </w:pPr>
      <w:r>
        <w:separator/>
      </w:r>
    </w:p>
  </w:footnote>
  <w:footnote w:type="continuationSeparator" w:id="0">
    <w:p w:rsidR="00F76061" w:rsidRDefault="00F76061" w:rsidP="002B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9A3"/>
    <w:rsid w:val="0001206C"/>
    <w:rsid w:val="00021BA9"/>
    <w:rsid w:val="00106D27"/>
    <w:rsid w:val="0015546B"/>
    <w:rsid w:val="0018798A"/>
    <w:rsid w:val="001B183A"/>
    <w:rsid w:val="001B216F"/>
    <w:rsid w:val="001E5D31"/>
    <w:rsid w:val="00236A3F"/>
    <w:rsid w:val="00252C35"/>
    <w:rsid w:val="0026657D"/>
    <w:rsid w:val="00267C1F"/>
    <w:rsid w:val="00274044"/>
    <w:rsid w:val="00287576"/>
    <w:rsid w:val="002B2F7E"/>
    <w:rsid w:val="002E6F37"/>
    <w:rsid w:val="00425D33"/>
    <w:rsid w:val="0049503E"/>
    <w:rsid w:val="004A4EA9"/>
    <w:rsid w:val="004E32DC"/>
    <w:rsid w:val="004F709D"/>
    <w:rsid w:val="0050689E"/>
    <w:rsid w:val="00577C20"/>
    <w:rsid w:val="00594744"/>
    <w:rsid w:val="006557DC"/>
    <w:rsid w:val="006A22C9"/>
    <w:rsid w:val="006F5770"/>
    <w:rsid w:val="00720A6C"/>
    <w:rsid w:val="00726EEF"/>
    <w:rsid w:val="007777A4"/>
    <w:rsid w:val="00782A19"/>
    <w:rsid w:val="008372A3"/>
    <w:rsid w:val="0085594B"/>
    <w:rsid w:val="008A6909"/>
    <w:rsid w:val="008E2D32"/>
    <w:rsid w:val="0093499A"/>
    <w:rsid w:val="009B6A3D"/>
    <w:rsid w:val="009D5690"/>
    <w:rsid w:val="009E288E"/>
    <w:rsid w:val="00A4106E"/>
    <w:rsid w:val="00A6473E"/>
    <w:rsid w:val="00A659AA"/>
    <w:rsid w:val="00A8206D"/>
    <w:rsid w:val="00AF6586"/>
    <w:rsid w:val="00AF75F4"/>
    <w:rsid w:val="00B07D0F"/>
    <w:rsid w:val="00B662D5"/>
    <w:rsid w:val="00B920A5"/>
    <w:rsid w:val="00BE6112"/>
    <w:rsid w:val="00BF7C4B"/>
    <w:rsid w:val="00C102AD"/>
    <w:rsid w:val="00C56BE7"/>
    <w:rsid w:val="00C92A36"/>
    <w:rsid w:val="00CA5E06"/>
    <w:rsid w:val="00CB56B2"/>
    <w:rsid w:val="00CE75D8"/>
    <w:rsid w:val="00D37082"/>
    <w:rsid w:val="00D53D09"/>
    <w:rsid w:val="00D66B21"/>
    <w:rsid w:val="00DD39A3"/>
    <w:rsid w:val="00DE752B"/>
    <w:rsid w:val="00E32316"/>
    <w:rsid w:val="00E51143"/>
    <w:rsid w:val="00E5492E"/>
    <w:rsid w:val="00ED355F"/>
    <w:rsid w:val="00F05771"/>
    <w:rsid w:val="00F1641B"/>
    <w:rsid w:val="00F30258"/>
    <w:rsid w:val="00F43D5B"/>
    <w:rsid w:val="00F56337"/>
    <w:rsid w:val="00F76061"/>
    <w:rsid w:val="00F82727"/>
    <w:rsid w:val="00F85B94"/>
    <w:rsid w:val="00FA0C26"/>
    <w:rsid w:val="00FD6472"/>
    <w:rsid w:val="00FF7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F7E"/>
  </w:style>
  <w:style w:type="paragraph" w:styleId="a5">
    <w:name w:val="footer"/>
    <w:basedOn w:val="a"/>
    <w:link w:val="a6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7625E-1872-4741-B78D-6E33A62A3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46</cp:revision>
  <cp:lastPrinted>2013-10-30T05:41:00Z</cp:lastPrinted>
  <dcterms:created xsi:type="dcterms:W3CDTF">2011-11-02T11:29:00Z</dcterms:created>
  <dcterms:modified xsi:type="dcterms:W3CDTF">2016-12-07T12:41:00Z</dcterms:modified>
</cp:coreProperties>
</file>