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Default="00F363C8" w:rsidP="00403FF3">
      <w:pPr>
        <w:ind w:firstLine="0"/>
        <w:jc w:val="left"/>
        <w:rPr>
          <w:sz w:val="23"/>
        </w:rPr>
      </w:pPr>
      <w:r>
        <w:rPr>
          <w:sz w:val="23"/>
        </w:rPr>
        <w:t>28 сентября</w:t>
      </w:r>
      <w:r w:rsidR="00F00DE5">
        <w:rPr>
          <w:sz w:val="23"/>
        </w:rPr>
        <w:t xml:space="preserve"> 2015</w:t>
      </w:r>
      <w:r w:rsidR="00403FF3" w:rsidRPr="00403FF3">
        <w:rPr>
          <w:sz w:val="23"/>
        </w:rPr>
        <w:t xml:space="preserve"> г.                                                            </w:t>
      </w:r>
      <w:r w:rsidR="00403FF3">
        <w:rPr>
          <w:sz w:val="23"/>
        </w:rPr>
        <w:t xml:space="preserve">           </w:t>
      </w:r>
      <w:r w:rsidR="004D7E7E">
        <w:rPr>
          <w:sz w:val="23"/>
        </w:rPr>
        <w:t xml:space="preserve">                        </w:t>
      </w:r>
      <w:r w:rsidR="00403FF3">
        <w:rPr>
          <w:sz w:val="23"/>
        </w:rPr>
        <w:t xml:space="preserve"> </w:t>
      </w:r>
      <w:r w:rsidR="00403FF3" w:rsidRPr="00403FF3">
        <w:rPr>
          <w:sz w:val="23"/>
        </w:rPr>
        <w:t xml:space="preserve">  </w:t>
      </w:r>
      <w:r w:rsidR="005F0AF3">
        <w:rPr>
          <w:sz w:val="23"/>
        </w:rPr>
        <w:t xml:space="preserve">         </w:t>
      </w:r>
      <w:r w:rsidR="00F00DE5">
        <w:rPr>
          <w:sz w:val="23"/>
        </w:rPr>
        <w:t xml:space="preserve">      </w:t>
      </w:r>
      <w:bookmarkStart w:id="0" w:name="_GoBack"/>
      <w:bookmarkEnd w:id="0"/>
      <w:r w:rsidR="00403FF3" w:rsidRPr="00403FF3">
        <w:rPr>
          <w:sz w:val="23"/>
        </w:rPr>
        <w:t xml:space="preserve"> № </w:t>
      </w:r>
      <w:r>
        <w:rPr>
          <w:sz w:val="23"/>
        </w:rPr>
        <w:t>45 о/д</w:t>
      </w:r>
    </w:p>
    <w:p w:rsidR="00403FF3" w:rsidRDefault="004D7E7E" w:rsidP="00403FF3">
      <w:pPr>
        <w:jc w:val="left"/>
        <w:rPr>
          <w:sz w:val="23"/>
        </w:rPr>
      </w:pPr>
      <w:r>
        <w:rPr>
          <w:sz w:val="23"/>
        </w:rPr>
        <w:t xml:space="preserve"> </w:t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Default="00572C33" w:rsidP="00945F3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945F32">
        <w:rPr>
          <w:sz w:val="28"/>
          <w:szCs w:val="28"/>
        </w:rPr>
        <w:t xml:space="preserve">признании утратившим силу приказа финансово-казначейского управления администрации города Рязани от 29.12.2014 № 53 о/д                       «Об утверждении Порядка организации взаимодействия между финансово-казначейским управлением администрации города Рязани и получателями средств бюджета города Рязани, </w:t>
      </w:r>
      <w:proofErr w:type="spellStart"/>
      <w:r w:rsidR="00945F32">
        <w:rPr>
          <w:sz w:val="28"/>
          <w:szCs w:val="28"/>
        </w:rPr>
        <w:t>неучастниками</w:t>
      </w:r>
      <w:proofErr w:type="spellEnd"/>
      <w:r w:rsidR="00945F32">
        <w:rPr>
          <w:sz w:val="28"/>
          <w:szCs w:val="28"/>
        </w:rPr>
        <w:t xml:space="preserve"> бюджетного процесса, лицевые счета которым открыты в финансово-казначейском управлении администрации города Рязани, в целях реализации приказа Казначейства России от 30.06.2014 № 10н «Об утверждении Правил обеспечения наличными денежными</w:t>
      </w:r>
      <w:proofErr w:type="gramEnd"/>
      <w:r w:rsidR="00945F32">
        <w:rPr>
          <w:sz w:val="28"/>
          <w:szCs w:val="28"/>
        </w:rPr>
        <w:t xml:space="preserve">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                     (муниципальных образований)»</w:t>
      </w: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403FF3" w:rsidRPr="00FF7A30" w:rsidRDefault="00403FF3" w:rsidP="000079C6">
      <w:pPr>
        <w:ind w:firstLine="709"/>
        <w:rPr>
          <w:sz w:val="28"/>
          <w:szCs w:val="28"/>
        </w:rPr>
      </w:pPr>
      <w:r w:rsidRPr="00BF779C">
        <w:rPr>
          <w:sz w:val="28"/>
          <w:szCs w:val="28"/>
        </w:rPr>
        <w:t xml:space="preserve">В </w:t>
      </w:r>
      <w:r w:rsidR="00945F32">
        <w:rPr>
          <w:sz w:val="28"/>
          <w:szCs w:val="28"/>
        </w:rPr>
        <w:t>соответствии с Бюджетным кодексом Российской Федерации, приказом Казначейства России от 30.06.2014 № 10н «</w:t>
      </w:r>
      <w:r w:rsidR="00945F32" w:rsidRPr="00945F32">
        <w:rPr>
          <w:sz w:val="28"/>
          <w:szCs w:val="28"/>
        </w:rPr>
        <w:t>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                     (муниципальных образований)</w:t>
      </w:r>
      <w:r w:rsidR="00945F32">
        <w:rPr>
          <w:sz w:val="28"/>
          <w:szCs w:val="28"/>
        </w:rPr>
        <w:t>»,</w:t>
      </w:r>
      <w:r w:rsidR="00594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Положением </w:t>
      </w:r>
      <w:r w:rsidR="009F0F5A">
        <w:rPr>
          <w:sz w:val="28"/>
          <w:szCs w:val="28"/>
        </w:rPr>
        <w:t xml:space="preserve">                                                 о </w:t>
      </w:r>
      <w:r>
        <w:rPr>
          <w:sz w:val="28"/>
          <w:szCs w:val="28"/>
        </w:rPr>
        <w:t xml:space="preserve">финансово-казначейском управлении администрации города Рязани, утвержденным решением Рязанского городского Совета от 11.02.2008 </w:t>
      </w:r>
      <w:r w:rsidR="009F0F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87-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945F32" w:rsidRPr="00945F32" w:rsidRDefault="00945F32" w:rsidP="00945F3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45F32">
        <w:rPr>
          <w:sz w:val="28"/>
          <w:szCs w:val="28"/>
        </w:rPr>
        <w:t xml:space="preserve">Признать утратившим силу приказ финансово-казначейского управления администрации города Рязани от 29.12.2014 № 53 о/д </w:t>
      </w:r>
      <w:r w:rsidR="00E45448">
        <w:rPr>
          <w:sz w:val="28"/>
          <w:szCs w:val="28"/>
        </w:rPr>
        <w:t xml:space="preserve">                               </w:t>
      </w:r>
      <w:r w:rsidRPr="00945F32">
        <w:rPr>
          <w:sz w:val="28"/>
          <w:szCs w:val="28"/>
        </w:rPr>
        <w:t xml:space="preserve">«Об утверждении Порядка организации взаимодействия между финансово-казначейским управлением администрации города Рязани и получателями средств бюджета города Рязани, </w:t>
      </w:r>
      <w:proofErr w:type="spellStart"/>
      <w:r w:rsidRPr="00945F32">
        <w:rPr>
          <w:sz w:val="28"/>
          <w:szCs w:val="28"/>
        </w:rPr>
        <w:t>неучастниками</w:t>
      </w:r>
      <w:proofErr w:type="spellEnd"/>
      <w:r w:rsidRPr="00945F32">
        <w:rPr>
          <w:sz w:val="28"/>
          <w:szCs w:val="28"/>
        </w:rPr>
        <w:t xml:space="preserve"> бюджетного процесса, лицевые счета которым открыты в финансово-казначейском управлении </w:t>
      </w:r>
      <w:r w:rsidRPr="00945F32">
        <w:rPr>
          <w:sz w:val="28"/>
          <w:szCs w:val="28"/>
        </w:rPr>
        <w:lastRenderedPageBreak/>
        <w:t>администрации города Рязани, в целях реализации приказа Казначейства России от 30.06.2014 № 10н «Об утверждении Правил обеспечения наличными денежными средствами</w:t>
      </w:r>
      <w:proofErr w:type="gramEnd"/>
      <w:r w:rsidRPr="00945F32">
        <w:rPr>
          <w:sz w:val="28"/>
          <w:szCs w:val="28"/>
        </w:rPr>
        <w:t xml:space="preserve"> организаций, лицевые счета которым открыты в территориальных органах Федерального казначейства, финансовых органах субъектов Российской Федерации                      (муниципальных образований)»</w:t>
      </w:r>
      <w:r w:rsidR="00E45448">
        <w:rPr>
          <w:sz w:val="28"/>
          <w:szCs w:val="28"/>
        </w:rPr>
        <w:t>.</w:t>
      </w:r>
      <w:r w:rsidRPr="00945F32">
        <w:rPr>
          <w:sz w:val="28"/>
          <w:szCs w:val="28"/>
        </w:rPr>
        <w:t xml:space="preserve"> </w:t>
      </w:r>
    </w:p>
    <w:p w:rsidR="00466A30" w:rsidRPr="00E45448" w:rsidRDefault="00E45448" w:rsidP="00E45448">
      <w:pPr>
        <w:ind w:left="142" w:firstLine="25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A30" w:rsidRPr="00E45448">
        <w:rPr>
          <w:sz w:val="28"/>
          <w:szCs w:val="28"/>
        </w:rPr>
        <w:t>Начальнику отдела операционно-кассового обслуживания расходов бюджета финансово-казначейского управления администрации города Рязани (Чернова</w:t>
      </w:r>
      <w:r>
        <w:rPr>
          <w:sz w:val="28"/>
          <w:szCs w:val="28"/>
        </w:rPr>
        <w:t xml:space="preserve"> Н.В.</w:t>
      </w:r>
      <w:r w:rsidR="00466A30" w:rsidRPr="00E45448">
        <w:rPr>
          <w:sz w:val="28"/>
          <w:szCs w:val="28"/>
        </w:rPr>
        <w:t>) довести настоящий приказ до</w:t>
      </w:r>
      <w:r>
        <w:rPr>
          <w:sz w:val="28"/>
          <w:szCs w:val="28"/>
        </w:rPr>
        <w:t xml:space="preserve"> главных распорядителей средств бюджета города Рязани</w:t>
      </w:r>
      <w:r w:rsidR="00466A30" w:rsidRPr="00E45448">
        <w:rPr>
          <w:sz w:val="28"/>
          <w:szCs w:val="28"/>
        </w:rPr>
        <w:t>.</w:t>
      </w:r>
    </w:p>
    <w:p w:rsidR="00466A30" w:rsidRPr="00E45448" w:rsidRDefault="00E45448" w:rsidP="00E45448">
      <w:pPr>
        <w:ind w:left="142" w:firstLine="255"/>
        <w:rPr>
          <w:sz w:val="28"/>
          <w:szCs w:val="28"/>
        </w:rPr>
      </w:pPr>
      <w:r>
        <w:rPr>
          <w:sz w:val="28"/>
          <w:szCs w:val="28"/>
        </w:rPr>
        <w:t>3. Главным распорядителям средств бюджета города Рязани довести настоящий приказ до подведомственных учреждений.</w:t>
      </w:r>
    </w:p>
    <w:p w:rsidR="00FD7E4E" w:rsidRDefault="00FD7E4E" w:rsidP="00E45448">
      <w:pPr>
        <w:rPr>
          <w:sz w:val="28"/>
          <w:szCs w:val="28"/>
        </w:rPr>
      </w:pPr>
      <w:r>
        <w:rPr>
          <w:sz w:val="28"/>
          <w:szCs w:val="28"/>
        </w:rPr>
        <w:t xml:space="preserve">4. Отделу автоматизации финансовой системы финансово-казначейского управления администрации города Рязани (Дергачев А.В.)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администрации города Рязани в разделе «Бюджет города».</w:t>
      </w:r>
    </w:p>
    <w:p w:rsidR="00466A30" w:rsidRPr="00E45448" w:rsidRDefault="00FD7E4E" w:rsidP="00E4544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45448">
        <w:rPr>
          <w:sz w:val="28"/>
          <w:szCs w:val="28"/>
        </w:rPr>
        <w:t xml:space="preserve">. </w:t>
      </w:r>
      <w:r w:rsidR="00466A30" w:rsidRPr="00E45448">
        <w:rPr>
          <w:sz w:val="28"/>
          <w:szCs w:val="28"/>
        </w:rPr>
        <w:t xml:space="preserve">Настоящий приказ вступает в силу с </w:t>
      </w:r>
      <w:r w:rsidR="00E45448">
        <w:rPr>
          <w:sz w:val="28"/>
          <w:szCs w:val="28"/>
        </w:rPr>
        <w:t>01 октября 2015 года</w:t>
      </w:r>
      <w:r w:rsidR="00466A30" w:rsidRPr="00E45448">
        <w:rPr>
          <w:sz w:val="28"/>
          <w:szCs w:val="28"/>
        </w:rPr>
        <w:t>.</w:t>
      </w:r>
    </w:p>
    <w:p w:rsidR="00466A30" w:rsidRPr="00E45448" w:rsidRDefault="00FD7E4E" w:rsidP="00E4544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45448">
        <w:rPr>
          <w:sz w:val="28"/>
          <w:szCs w:val="28"/>
        </w:rPr>
        <w:t xml:space="preserve">. </w:t>
      </w:r>
      <w:proofErr w:type="gramStart"/>
      <w:r w:rsidR="003C4C19" w:rsidRPr="00E45448">
        <w:rPr>
          <w:sz w:val="28"/>
          <w:szCs w:val="28"/>
        </w:rPr>
        <w:t>Контроль за</w:t>
      </w:r>
      <w:proofErr w:type="gramEnd"/>
      <w:r w:rsidR="003C4C19" w:rsidRPr="00E45448">
        <w:rPr>
          <w:sz w:val="28"/>
          <w:szCs w:val="28"/>
        </w:rPr>
        <w:t xml:space="preserve"> исполнением настоящего приказа возложить </w:t>
      </w:r>
      <w:r w:rsidR="00915D6C" w:rsidRPr="00E45448">
        <w:rPr>
          <w:sz w:val="28"/>
          <w:szCs w:val="28"/>
        </w:rPr>
        <w:t xml:space="preserve">                      </w:t>
      </w:r>
      <w:r w:rsidR="003C4C19" w:rsidRPr="00E45448">
        <w:rPr>
          <w:sz w:val="28"/>
          <w:szCs w:val="28"/>
        </w:rPr>
        <w:t xml:space="preserve">на заместителя начальника финансово-казначейского управления администрации города Рязани </w:t>
      </w:r>
      <w:proofErr w:type="spellStart"/>
      <w:r w:rsidR="003C4C19" w:rsidRPr="00E45448">
        <w:rPr>
          <w:sz w:val="28"/>
          <w:szCs w:val="28"/>
        </w:rPr>
        <w:t>Решоткина</w:t>
      </w:r>
      <w:proofErr w:type="spellEnd"/>
      <w:r w:rsidR="00E45448">
        <w:rPr>
          <w:sz w:val="28"/>
          <w:szCs w:val="28"/>
        </w:rPr>
        <w:t xml:space="preserve"> А.А</w:t>
      </w:r>
      <w:r w:rsidR="003C4C19" w:rsidRPr="00E45448">
        <w:rPr>
          <w:sz w:val="28"/>
          <w:szCs w:val="28"/>
        </w:rPr>
        <w:t>.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915D6C" w:rsidRDefault="00915D6C" w:rsidP="003C4C19">
      <w:pPr>
        <w:pStyle w:val="a3"/>
        <w:ind w:left="426" w:firstLine="0"/>
        <w:rPr>
          <w:sz w:val="28"/>
          <w:szCs w:val="28"/>
        </w:rPr>
      </w:pP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F4501E" w:rsidRDefault="003C4C19" w:rsidP="003C4C19">
      <w:pPr>
        <w:tabs>
          <w:tab w:val="left" w:pos="0"/>
        </w:tabs>
        <w:ind w:firstLine="0"/>
        <w:rPr>
          <w:sz w:val="28"/>
          <w:szCs w:val="28"/>
        </w:rPr>
      </w:pPr>
      <w:r w:rsidRPr="00F4501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F4501E">
        <w:rPr>
          <w:sz w:val="28"/>
          <w:szCs w:val="28"/>
        </w:rPr>
        <w:t xml:space="preserve">управления                                                    </w:t>
      </w:r>
      <w:r>
        <w:rPr>
          <w:sz w:val="28"/>
          <w:szCs w:val="28"/>
        </w:rPr>
        <w:t xml:space="preserve">             С.Д. Финогенова</w:t>
      </w:r>
      <w:r w:rsidRPr="00F450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</w:p>
    <w:p w:rsidR="003C4C19" w:rsidRDefault="003C4C19" w:rsidP="003C4C19">
      <w:pPr>
        <w:pStyle w:val="a3"/>
        <w:ind w:left="426" w:firstLine="0"/>
        <w:rPr>
          <w:sz w:val="28"/>
          <w:szCs w:val="28"/>
        </w:rPr>
      </w:pPr>
    </w:p>
    <w:p w:rsidR="003C4C19" w:rsidRPr="00466A30" w:rsidRDefault="003C4C19" w:rsidP="003C4C19">
      <w:pPr>
        <w:pStyle w:val="a3"/>
        <w:ind w:left="426" w:firstLine="0"/>
        <w:rPr>
          <w:sz w:val="28"/>
          <w:szCs w:val="28"/>
        </w:rPr>
      </w:pPr>
    </w:p>
    <w:sectPr w:rsidR="003C4C19" w:rsidRPr="00466A30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56" w:rsidRDefault="008F1756" w:rsidP="00AB1E85">
      <w:r>
        <w:separator/>
      </w:r>
    </w:p>
  </w:endnote>
  <w:endnote w:type="continuationSeparator" w:id="0">
    <w:p w:rsidR="008F1756" w:rsidRDefault="008F1756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56" w:rsidRDefault="008F1756" w:rsidP="00AB1E85">
      <w:r>
        <w:separator/>
      </w:r>
    </w:p>
  </w:footnote>
  <w:footnote w:type="continuationSeparator" w:id="0">
    <w:p w:rsidR="008F1756" w:rsidRDefault="008F1756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F363C8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D274A"/>
    <w:rsid w:val="000E7B4D"/>
    <w:rsid w:val="00101553"/>
    <w:rsid w:val="00111F1B"/>
    <w:rsid w:val="001E512C"/>
    <w:rsid w:val="00283DF5"/>
    <w:rsid w:val="00296648"/>
    <w:rsid w:val="003C4C19"/>
    <w:rsid w:val="004015A7"/>
    <w:rsid w:val="00403FF3"/>
    <w:rsid w:val="00411394"/>
    <w:rsid w:val="00465B5A"/>
    <w:rsid w:val="00466A30"/>
    <w:rsid w:val="004C0217"/>
    <w:rsid w:val="004C7C02"/>
    <w:rsid w:val="004D1E51"/>
    <w:rsid w:val="004D7E7E"/>
    <w:rsid w:val="00560020"/>
    <w:rsid w:val="00572C33"/>
    <w:rsid w:val="00594267"/>
    <w:rsid w:val="005C26DA"/>
    <w:rsid w:val="005F0AF3"/>
    <w:rsid w:val="00673CF1"/>
    <w:rsid w:val="006A0CDF"/>
    <w:rsid w:val="006B794B"/>
    <w:rsid w:val="006C5291"/>
    <w:rsid w:val="006C57EF"/>
    <w:rsid w:val="006E6C96"/>
    <w:rsid w:val="007128DD"/>
    <w:rsid w:val="00795621"/>
    <w:rsid w:val="007B3748"/>
    <w:rsid w:val="0082547E"/>
    <w:rsid w:val="008F1756"/>
    <w:rsid w:val="00915D6C"/>
    <w:rsid w:val="00945F32"/>
    <w:rsid w:val="009F0F5A"/>
    <w:rsid w:val="00A41245"/>
    <w:rsid w:val="00AB1E85"/>
    <w:rsid w:val="00B02114"/>
    <w:rsid w:val="00B928AB"/>
    <w:rsid w:val="00C169CD"/>
    <w:rsid w:val="00C564A5"/>
    <w:rsid w:val="00C633E6"/>
    <w:rsid w:val="00DA6797"/>
    <w:rsid w:val="00DC23DB"/>
    <w:rsid w:val="00E23759"/>
    <w:rsid w:val="00E45448"/>
    <w:rsid w:val="00E56A96"/>
    <w:rsid w:val="00EC1584"/>
    <w:rsid w:val="00EE721E"/>
    <w:rsid w:val="00EF0651"/>
    <w:rsid w:val="00F00DE5"/>
    <w:rsid w:val="00F363C8"/>
    <w:rsid w:val="00F66DE4"/>
    <w:rsid w:val="00FB78EB"/>
    <w:rsid w:val="00FD7E4E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4</cp:revision>
  <cp:lastPrinted>2015-08-24T08:15:00Z</cp:lastPrinted>
  <dcterms:created xsi:type="dcterms:W3CDTF">2015-10-06T08:40:00Z</dcterms:created>
  <dcterms:modified xsi:type="dcterms:W3CDTF">2015-10-12T13:44:00Z</dcterms:modified>
</cp:coreProperties>
</file>