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32A" w:rsidRPr="00BD5D1B" w:rsidRDefault="0044232A" w:rsidP="0044232A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D5D1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44232A" w:rsidRPr="00BD5D1B" w:rsidRDefault="0044232A" w:rsidP="004423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5D1B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836273">
        <w:rPr>
          <w:rFonts w:ascii="Times New Roman" w:hAnsi="Times New Roman" w:cs="Times New Roman"/>
          <w:sz w:val="28"/>
          <w:szCs w:val="28"/>
        </w:rPr>
        <w:t>19</w:t>
      </w:r>
      <w:r w:rsidRPr="00BD5D1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4232A" w:rsidRDefault="0044232A" w:rsidP="004423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5D1B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836273">
        <w:rPr>
          <w:rFonts w:ascii="Times New Roman" w:hAnsi="Times New Roman" w:cs="Times New Roman"/>
          <w:sz w:val="28"/>
          <w:szCs w:val="28"/>
        </w:rPr>
        <w:t>20</w:t>
      </w:r>
      <w:r w:rsidRPr="00BD5D1B">
        <w:rPr>
          <w:rFonts w:ascii="Times New Roman" w:hAnsi="Times New Roman" w:cs="Times New Roman"/>
          <w:sz w:val="28"/>
          <w:szCs w:val="28"/>
        </w:rPr>
        <w:t xml:space="preserve"> и 202</w:t>
      </w:r>
      <w:r w:rsidR="00836273">
        <w:rPr>
          <w:rFonts w:ascii="Times New Roman" w:hAnsi="Times New Roman" w:cs="Times New Roman"/>
          <w:sz w:val="28"/>
          <w:szCs w:val="28"/>
        </w:rPr>
        <w:t>1</w:t>
      </w:r>
      <w:r w:rsidRPr="00BD5D1B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D3393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EE6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33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474E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</w:t>
      </w:r>
    </w:p>
    <w:p w:rsidR="009D3393" w:rsidRPr="009D3393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3393">
        <w:rPr>
          <w:rFonts w:ascii="Times New Roman" w:hAnsi="Times New Roman" w:cs="Times New Roman"/>
          <w:b/>
          <w:sz w:val="28"/>
          <w:szCs w:val="28"/>
        </w:rPr>
        <w:t>на плановый период 20</w:t>
      </w:r>
      <w:r w:rsidR="00836273">
        <w:rPr>
          <w:rFonts w:ascii="Times New Roman" w:hAnsi="Times New Roman" w:cs="Times New Roman"/>
          <w:b/>
          <w:sz w:val="28"/>
          <w:szCs w:val="28"/>
        </w:rPr>
        <w:t>20</w:t>
      </w:r>
      <w:r w:rsidRPr="009D3393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36273">
        <w:rPr>
          <w:rFonts w:ascii="Times New Roman" w:hAnsi="Times New Roman" w:cs="Times New Roman"/>
          <w:b/>
          <w:sz w:val="28"/>
          <w:szCs w:val="28"/>
        </w:rPr>
        <w:t>1</w:t>
      </w:r>
      <w:r w:rsidRPr="009D339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D3393" w:rsidRDefault="009D3393" w:rsidP="009D33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3393" w:rsidRDefault="009D3393" w:rsidP="009D339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1B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 руб</w:t>
      </w:r>
      <w:r w:rsidR="00474E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745"/>
        <w:gridCol w:w="1616"/>
        <w:gridCol w:w="746"/>
        <w:gridCol w:w="1547"/>
        <w:gridCol w:w="1547"/>
      </w:tblGrid>
      <w:tr w:rsidR="00836273" w:rsidRPr="00836273" w:rsidTr="006C7C54">
        <w:trPr>
          <w:trHeight w:val="20"/>
        </w:trPr>
        <w:tc>
          <w:tcPr>
            <w:tcW w:w="1941" w:type="pct"/>
            <w:vMerge w:val="restart"/>
            <w:shd w:val="clear" w:color="auto" w:fill="auto"/>
            <w:vAlign w:val="center"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797" w:type="pct"/>
            <w:vMerge w:val="restart"/>
            <w:shd w:val="clear" w:color="auto" w:fill="auto"/>
            <w:vAlign w:val="center"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368" w:type="pct"/>
            <w:vMerge w:val="restart"/>
            <w:shd w:val="clear" w:color="auto" w:fill="auto"/>
            <w:vAlign w:val="center"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526" w:type="pct"/>
            <w:gridSpan w:val="2"/>
            <w:shd w:val="clear" w:color="auto" w:fill="auto"/>
            <w:vAlign w:val="center"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vMerge/>
            <w:vAlign w:val="center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7" w:type="pct"/>
            <w:vMerge/>
            <w:vAlign w:val="center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7" w:type="pct"/>
            <w:vMerge/>
            <w:vAlign w:val="center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8" w:type="pct"/>
            <w:vMerge/>
            <w:vAlign w:val="center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63" w:type="pct"/>
            <w:shd w:val="clear" w:color="auto" w:fill="auto"/>
            <w:vAlign w:val="center"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763" w:type="pct"/>
            <w:shd w:val="clear" w:color="auto" w:fill="auto"/>
            <w:vAlign w:val="center"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vAlign w:val="center"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7" w:type="pct"/>
            <w:shd w:val="clear" w:color="auto" w:fill="auto"/>
            <w:vAlign w:val="center"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7" w:type="pct"/>
            <w:shd w:val="clear" w:color="auto" w:fill="auto"/>
            <w:vAlign w:val="center"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3" w:type="pct"/>
            <w:shd w:val="clear" w:color="auto" w:fill="auto"/>
            <w:vAlign w:val="center"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3" w:type="pct"/>
            <w:shd w:val="clear" w:color="auto" w:fill="auto"/>
            <w:vAlign w:val="center"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Рязанская городская Дума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94 435,0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96 117,6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94 435,0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96 117,6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85 260,5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87 218,0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3 803,0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3 922,0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3 803,0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3 922,0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3 803,0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3 922,0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43 451,5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44 907,0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40 786,5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42 319,0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государственных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40 786,5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42 319,0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2 646,6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2 570,1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2 646,6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2 570,1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38 006,0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38 389,0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38 006,0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38 389,0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38 006,0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38 389,0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9 174,5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8 899,6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9 174,5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8 899,6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8 180,8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7 935,7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8 180,8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7 935,7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963,9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Уплата налогов, сборов и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иных платежей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Специальные расходы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9920002160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15 281,9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15 771,3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15 281,9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15 771,3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15 281,9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15 771,3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11 346,9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11 685,3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10 175,9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10 549,3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10 175,9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10 549,3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1 141,5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1 107,3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1 141,5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1 107,3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3 935,0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4 086,0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3 935,0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4 086,0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9910002080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3 935,0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4 086,0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76 846,6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68 095,2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8 093,9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5 010,9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8 093,9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5 010,9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8 093,9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5 010,9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8 093,9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5 010,9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8 093,9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5 010,9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«Жилище»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50 777,3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43 600,0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градостроительной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проектной документации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10 246,6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10 246,6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10 246,6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10 246,6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топографических планов масштаба 1:500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Льготное ипотечное кредитование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1 831,1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1 776,2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1 831,1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1 776,2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1 831,1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1 776,2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1 831,1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1 776,2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10 894,2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10 567,8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10 894,2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10 567,8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10 894,2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10 567,8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10 894,2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10 567,8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26 882,7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27 760,3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26 882,7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27 760,3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24 462,5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25 401,3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24 462,5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25 401,3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1 217,1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1 191,9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1 217,1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1 191,9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1 203,1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1 203,1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16 340,4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17 898,3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6C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«Адресная инвестиционная программа города Рязани на 2017 - 20</w:t>
            </w:r>
            <w:r w:rsidR="006C7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16 340,4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17 898,3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16 340,4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17 898,3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Капитальные вложения в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16 340,4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17 898,3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16 340,4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17 898,3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1 602,0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1 554,0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1 602,0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1 554,0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аварийных многоквартирных домов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9940000601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1 602,0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1 554,0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9940000601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1 602,0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1 554,0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9940000601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1 602,0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1 554,0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213 058,9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217 310,8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128 328,5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127 740,7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3 867,6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3 751,8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1 092,6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1 059,8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1 092,6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1 059,8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1 092,6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1 059,8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Капитальный ремонт помещений, оборудования,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инженерных коммуникаций в маневренном жилищном фонде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1 885,2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1 828,7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1 885,2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1 828,7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1 885,2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1 828,7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1600140180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65 896,4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63 922,1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земельных участков под многоквартирными домами и постановка их на государственный кадастровый учет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31 841,1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30 887,1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31 841,1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30 887,1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31 841,1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30 887,1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6 043,5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5 862,5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6 043,5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5 862,5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6 043,5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5 862,5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помещений</w:t>
            </w:r>
            <w:proofErr w:type="gramEnd"/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3 519,6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3 414,1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3 519,6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3 414,1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3 519,6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3 414,1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Возмещение затрат на содержание и ремонт общего имущества МКД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12 976,2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12 587,4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12 976,2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12 587,4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12 976,2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12 587,4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1600240250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по демонтажу дымовых труб подвальных котельных, выведенных из эксплуатации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работ, услуг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Возмещение затрат по капитальному ремонту многоквартирных домов в части благоустройства придомовой территории (ремонт и оборудование детских и игровых спортивных площадок, мест отдыха, ограждений и иного оборудования)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8 010,0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7 770,0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8 010,0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7 770,0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1600240490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8 010,0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7 770,0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бюджетные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1600240530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Ежегодный мониторинг и актуализация схемы водоснабжения и водоотведения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1600340280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внедрению энергосберегающего оборудования и </w:t>
            </w:r>
            <w:proofErr w:type="spellStart"/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энергоэффективных</w:t>
            </w:r>
            <w:proofErr w:type="spellEnd"/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технологий на объектах теплоснабжения, горячего водоснабжения, холодного водоснабжения, водоотведения и электроснабжения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1 356,9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1 316,2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1 356,9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1 316,2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1 356,9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1 316,2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1 356,9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1 316,2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5 520,6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5 520,6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5 520,6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1600740330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5 520,6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50 198,0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51 834,5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49 899,2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51 544,7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45 594,5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47 346,7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45 594,5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47 346,7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2 943,0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2 877,1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2 943,0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2 877,1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1 361,7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1 320,9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1 361,7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1 320,9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1600902160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социальной поддержкой, гарантиями и выплатами отдельных категорий граждан» на 2018 - 2022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84 669,3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89 510,9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82 840,6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87 698,9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82 814,7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87 672,0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82 253,3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87 044,1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82 253,3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87 044,1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2400689160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1 828,7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1 812,0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1 828,7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1 812,0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1 828,7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1 812,0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2401099999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1 828,7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1 812,0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Управление </w:t>
            </w:r>
            <w:proofErr w:type="gramStart"/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845 699,8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844 432,1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«Благоустройство города Рязани» 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690 208,0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691 084,2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410 671,0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412 770,4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410 671,0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412 770,4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20 632,6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20 014,6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20 632,6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20 014,6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390 038,4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392 755,8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390 038,4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392 755,8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90 502,2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91 079,2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90 502,2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91 079,2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90 502,2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91 079,2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90 502,2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91 079,2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109 870,1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108 320,7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109 870,1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108 320,7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109 870,1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108 320,7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109 870,1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108 320,7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отлов безнадзорных животных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10 280,3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10 643,6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10 280,3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10 643,6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10 280,3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10 643,6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10 280,3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10 643,6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УБГ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68 884,4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68 270,3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68 884,4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68 270,3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21 051,1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21 860,4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21 051,1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21 860,4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46 890,5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45 485,6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1 441,8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1 398,6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1700602040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45 448,7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44 087,0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137 957,0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136 338,4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102 664,9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102 056,3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102 664,9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102 056,3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48 060,0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46 620,0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48 060,0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46 620,0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54 604,9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55 436,3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54 604,9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55 436,3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Адаптация остановочных пунктов общественного транспорта и подходов к остановочным пунктам для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доступности инвалидам и другим маломобильным группам населения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35 244,0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34 235,5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12 735,9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12 354,3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12 015,0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11 655,0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12 015,0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11 655,0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22 508,1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21 881,2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22 508,1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21 881,2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22 508,1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21 881,2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1815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</w:t>
            </w:r>
            <w:r w:rsidR="001815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2 941,9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2 853,8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и реализация проектов ликвидации накопленного экологического ущерба и реабилитации загрязненных территорий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1 017,3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1 017,3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1 017,3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1 017,3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Охрана  зеленого фонда города 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поддержки социально ориентированным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населения о порядке обращения с отработанными ртутьсодержащими лампами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муниципальных водных объектов 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экологического мониторинга водных объектов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мероприятий, направленных на получение информации об уровнях загрязнения объектов окружающей среды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1901002160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476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47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современно</w:t>
            </w:r>
            <w:r w:rsidR="0047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 городской среды города Рязани»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2018 - 2022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14 556,9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14 120,7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4 544,4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4 408,2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4 544,4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4 408,2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бюджетные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4 544,4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4 408,2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4 544,4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4 408,2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10 012,5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9 712,5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10 012,5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9 712,5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10 012,5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9 712,5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10 012,5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9 712,5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1 178 241,4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1 059 857,8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«Культура города Рязани»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1300999999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«Стимулирование развития экономики в городе Рязани»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4 309,4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4 180,2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конкурсов и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праздничных мероприятий для малого и среднего предпринимательства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2 955,7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2 867,1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2 955,7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2 867,1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2 955,7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2 867,1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2 955,7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2 867,1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1400902040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«Профилактика правонарушений в городе Рязани»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12 704,9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12 945,7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1 602,0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1 554,0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1 602,0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1 554,0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1 602,0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1 554,0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1 602,0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1 554,0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повышения уровня общественной безопасности и антитеррористической защищенности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1 060,6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1 060,6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1 060,6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1 093,4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1 060,6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Информационно-методическое обеспечение профилактики безнадзорности и правонарушений несовершеннолетних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9 077,2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9 426,7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несовершеннолетних и защите их прав и организации деятельности этих комиссий»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9 077,2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9 426,7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8 417,4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8 740,7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8 417,4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8 740,7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1500989110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«Дорожное хозяйство и развитие транспортной системы в городе Рязани»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57 297,1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по муниципальным маршрутам, по регулируемым органами местного самоуправления города Рязани тарифам, не обеспечивающим возмещение издержек</w:t>
            </w:r>
            <w:proofErr w:type="gramEnd"/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57 297,1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57 297,1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бюджетные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57 297,1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1800999999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57 297,1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712 844,9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728 281,4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549,0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549,0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системы электронного документооборота администрации города Рязани</w:t>
            </w:r>
            <w:proofErr w:type="gramEnd"/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393 890,9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405 011,0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3 124,0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3 228,0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2 925,0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3 034,0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2 925,0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3 034,0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357 231,9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369 252,7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326 776,1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339 325,2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326 776,1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339 325,2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30 052,1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29 535,9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30 052,1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29 535,9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33 535,0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32 530,3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14 265,5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13 838,1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14 265,5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13 838,1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1 743,0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1 690,8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1 743,0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1 690,8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17 526,5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17 001,4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5 607,0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5 439,0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2100802160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11 919,5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11 562,4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236 645,3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241 380,4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115 013,8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117 029,0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94 779,0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97 297,9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94 779,0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97 297,9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18 994,0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18 527,6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18 994,0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18 527,6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1 240,8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1 203,5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1 240,8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1 203,5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функций эксплуатации объектов инфраструктуры города</w:t>
            </w:r>
            <w:proofErr w:type="gramEnd"/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43 576,9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43 893,3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42 811,9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43 148,1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42 811,9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43 148,1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49 171,5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50 721,8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43 484,7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45 133,1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43 484,7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45 133,1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5 181,6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5 098,6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5 181,6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5 098,6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2100902190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28 883,1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29 736,3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24 918,3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25 874,6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24 918,3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25 874,6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3 955,3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3 852,3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3 955,3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3 852,3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2100902210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административных правонарушениях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1 142,7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1 142,7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1 005,2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1 005,2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2101089100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78 823,3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78 433,8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78 823,3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78 433,8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78 823,3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78 433,8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78 823,3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78 433,8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«Гармонизация межнациональных (межэтнических), межконфессиональных и межкультурных отношений в городе Рязани» на 2017 - 2022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социальной поддержкой, гарантиями и выплатами отдельных категорий граждан» на 2018 - 2022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387 300,6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310 761,9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22 605,9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21 928,6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22 605,9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21 928,6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22 605,9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21 928,6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22 605,9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21 928,6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ежемесячными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выплатами отдельных категорий граждан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39 807,0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42 844,0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38 375,0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41 404,0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38 375,0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41 404,0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38 375,0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41 404,0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2400240380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Дополнительная пенсия лицам, замещавшим до вступления в силу Закона Рязанской области «О муниципальной службе в Рязанской области», принятого Постановлением Рязанской областной Думы от 25.07.1997 № 30, должности </w:t>
            </w:r>
            <w:proofErr w:type="gramStart"/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председателя президиума Совета народных депутатов города</w:t>
            </w:r>
            <w:proofErr w:type="gramEnd"/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2400240420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компенсационных выплат и гарантий Почетным гражданам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2 770,0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2400340390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2400340410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89 856,2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1 476,3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1 521,9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1 476,3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1 521,9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1 476,3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1 521,9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1 476,3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  <w:proofErr w:type="gramEnd"/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88 334,3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88 334,3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2400440450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88 334,3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232 620,5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241 743,0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22.12.2016 № 93-ОЗ «О наделении органов местного самоуправления муниципального образования – городской округ город Рязань отдельными государственными полномочиями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232 620,5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241 743,0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2 974,5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3 089,0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государственных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2 974,5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3 089,0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228 000,0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237 000,0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2400589400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228 000,0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237 000,0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3010051200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Ведомственные целевые программы муниципального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3 159,6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3 064,8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 на 2018 - 2022 годы»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3 159,6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3 064,8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3 159,6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3 064,8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1 057,0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1 025,2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1 057,0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1 025,2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1 201,5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1 165,5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1 201,5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1 165,5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874,1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874,1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723 876,0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760 934,4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мероприятий, направленных на обеспечение социализации и самореализации молодежи,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«Культура города Рязани»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721 834,6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758 954,2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услуг по дополнительному образованию художественно-эстетической направленности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320 099,0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336 304,4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320 099,0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336 304,4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320 099,0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336 304,4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320 099,0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336 304,4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педагогических работников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1300240030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1300340030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проведения обязательных периодических медицинских осмотров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(обследований) работников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652,0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652,0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652,0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652,0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услугами культурно-досуговых учреждений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186 459,5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196 670,8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186 459,5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196 670,8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186 459,5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196 670,8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125 893,2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133 017,3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1300540050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60 566,3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63 653,5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публичного показа музейных предметов, музейных коллекций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23 230,3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24 350,2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23 230,3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24 350,2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23 230,3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24 350,2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1300640060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23 230,3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24 350,2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библиотечным, библиографическим и информационным обслуживанием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160 173,0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169 520,2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160 173,0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169 520,2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160 173,0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169 520,2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1300740070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160 173,0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169 520,2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10 824,9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10 500,6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8 957,7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8 689,4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8 957,7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8 689,4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5 864,6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5 688,9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3 093,1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Музеи и постоянные выставки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1 011,7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1 011,7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1300840090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1 011,7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1 950,2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1 891,7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1 950,2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1 891,7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1 950,2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1 891,7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1301040070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1 950,2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1 891,7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18 280,5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18 923,6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18 280,5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18 923,6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17 367,4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18 033,0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17 367,4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18 033,0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1301102040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«Стимулирование развития экономики в городе Рязани»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1 304,4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1 265,4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1 121,8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1 088,2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1 121,8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1 088,2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1 121,8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1 088,2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1 121,8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1 088,2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«Профилактика правонарушений в городе Рязани»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информационно-пропагандистских, организационно-массовых,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A2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</w:t>
            </w:r>
            <w:r w:rsidR="008A2D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«Гармонизация межнациональных (межэтнических), межконфессиональных и межкультурных отношений в городе Рязани» на 2017 - 2022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объединений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</w:t>
            </w:r>
            <w:r w:rsidR="006756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конференций, «круглых столов»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4 772,5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4 629,5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4 772,5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4 629,5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управления муниципальным имуществом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4 772,5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4 629,5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4 772,5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4 629,5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4 532,2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4 396,4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4 532,2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4 396,4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277 015,3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287 181,7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872,2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 в городе Рязани»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275 409,4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285 623,8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Оказание услуг (работ) физкультурно-спортивной направленности населению учреждениями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дополнительного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240 670,6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250 420,3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240 670,6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250 420,3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240 670,6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250 420,3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206 459,4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214 950,5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34 211,2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35 469,8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дополнительного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1200240030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(работ) физкультурно-спортивной направленности населению учреждениями физической культуры и спорта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12 559,7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12 928,1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12 559,7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12 928,1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12 559,7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12 928,1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1200340040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12 559,7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12 928,1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материально-технической базы физической культуры и спорта, создание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безопасных условий для проведения учебно-тренировочного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3 842,8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3 727,6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3 123,9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3 030,3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3 123,9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3 030,3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2 520,6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2 445,1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603,3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1200440090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5 996,6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5 816,8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дополнительного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2 734,9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2 652,9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2 734,9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2 652,9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2 165,6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2 100,6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2 522,5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2 446,9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1 361,7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1 320,9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1 361,7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1 320,9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1 160,8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1 126,0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1200540090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1 160,8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1 126,0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организации и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проведения физкультурно-оздоровительных мероприятий с населением по месту жительства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11 660,4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12 072,1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11 660,4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12 072,1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11 129,6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11 557,1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11 129,6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11 557,1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1200702040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«Профилактика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правонарушений в городе Рязани»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ними по месту жительства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67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</w:t>
            </w:r>
            <w:r w:rsidR="006756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«Гармонизация межнациональных (межэтнических), межконфессиональных и межкультурных отношений в городе Рязани» на 2017 - 2022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5 847 913,4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5 911 177,1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5 710 933,8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5 771 185,6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5 402 536,8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5 459 432,3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771 218,8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785 492,2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771 218,8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785 492,2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629 613,4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641 661,5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141 605,4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143 830,7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249 002,8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247 784,0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249 002,8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247 784,0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236 083,4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234 954,7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12 919,4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12 829,3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336 857,9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352 488,3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336 857,9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352 488,3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237 297,0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249 838,8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99 560,9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102 649,5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42 224,5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44 672,9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42 224,5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44 672,9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42 224,5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44 672,9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73 368,8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76 739,8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73 368,8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76 739,8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73 368,8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76 739,8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2 295 794,5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2 301 813,8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2 295 794,5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2 301 813,8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2 154 041,2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2 159 677,7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141 753,3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142 136,1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1 634 069,5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1 650 441,3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1 634 069,5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1 650 441,3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1 385 028,6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1 398 907,4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1100189280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249 040,9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251 533,9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попечения родителей, детей-инвалидов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93 696,1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94 524,3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93 696,1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94 524,3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93 696,1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94 524,3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88 474,3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89 256,4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1100240020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5 221,8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5 267,9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846,6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821,3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1100340020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45 340,6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45 699,2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27.07.2012 № 63-ОЗ «О наделении органов  местного самоуправления отдельными государственными полномочиями Рязанской 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22 930,5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23 064,9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22 930,5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23 064,9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22 930,5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23 064,9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22 410,1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22 634,3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22 410,1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22 634,3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22 410,1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22 634,3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мероприятий, направленных на повышение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качества услуг в сфере дополнительного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1100540030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обеспечение социализации и самореализации молодежи, вовлечение в активную социально значимую общественную деятельность, поддержку талантливой молодежи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2 644,9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2 565,8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1 414,6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1 372,3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1 414,6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1 372,3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1 414,6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1 372,3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Отдельные мероприятия, проводимые структурными подразделениями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1100640090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789,0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Дворцы и парки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1100740050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73 357,1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75 771,0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5 183,1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5 027,8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5 183,1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5 027,8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4 854,4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4 709,0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2 258,9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2 191,2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2 258,9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2 191,2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2 086,9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2 024,4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65 915,1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68 552,0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Социальное обеспечение и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51 915,1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54 002,0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51 915,1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54 002,0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14 000,0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14 550,0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13 200,0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13 700,0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1100889150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1100940080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1101040090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50 515,1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49 001,2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Дошкольные образовательные учреждения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26 707,0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25 906,8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26 707,0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25 906,8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23 719,7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23 009,2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2 987,3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2 897,6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общего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12 376,7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12 005,8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12 376,7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12 005,8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12 111,4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11 748,4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7 689,2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7 458,6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7 689,2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7 458,6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3 275,0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3 176,7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4 414,2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4 281,9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Дворцы и парки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3 464,0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3 360,2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3 464,0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3 360,2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3 464,0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3 360,2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учреждения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1101140080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УО и</w:t>
            </w:r>
            <w:r w:rsidR="00EB2B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40 112,5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41 542,8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38 439,6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39 813,1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36 458,6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37 857,1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36 458,6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37 857,1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1 924,3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1 901,0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1 924,3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1 901,0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1101202160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1 348,4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1 400,3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1 081,6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1 123,3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1 081,6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1 123,3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1101289150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1101289290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обеспечения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1101289300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«Профилактика правонарушений в городе Рязани»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информационно-пропагандистских, организационно-массовых, культурных, физкультурно-оздоровительных, профилактических и иных мероприятий антинаркотической направленности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форм и методов антинаркотической работы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развития волонтерского антинаркотического движения и иных молодежных общественных организаций по профилактике наркомании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несовершеннолетних, формирование законопослушного поведения и правовой культуры детей и подростков, организация досуга, занятости и трудоустройства несовершеннолетних, работа с ними по месту жительства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574,5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индивидуальной профилактической работы с несовершеннолетними, состоящими на учете в комиссии по делам несовершеннолетних и защите их прав, находящимися в социально опасном положении, организация их отдыха и оздоровления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1500799999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EB2B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«Охрана окружающей среды в городе Рязани» на 2016 - 202</w:t>
            </w:r>
            <w:r w:rsidR="00EB2B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централизованной системы сбора отработанных ртутьсодержащих ламп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1900599999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«Жилище»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3 204,0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3 108,0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молодым семьям социальных выплат на приобретение жилья или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строительство жилого дома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3 204,0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3 108,0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3 204,0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3 108,0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3 204,0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3 108,0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3 204,0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3 108,0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на 2017 - 2022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68,1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66,1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2200299999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21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конференций, </w:t>
            </w:r>
            <w:r w:rsidR="00212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«круглых столов»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2200499999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2200699999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«Обеспечение социальной поддержкой, гарантиями и выплатами отдельных категорий граждан» на 2018 - 2022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131 194,2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134 379,6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2 229,7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2 162,9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2 229,7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2 162,9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2 229,7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2 162,9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2400405030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2 229,7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2 162,9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75 607,0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78 518,9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67 452,4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70 050,2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67 452,4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70 050,2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2400789070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67 452,4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70 050,2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органами местного самоуправления государственных полномочий по организации и осуществлению деятельности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 опеке и попечительству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8 154,6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8 468,7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7 719,3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8 013,0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7 719,3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8 013,0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2400789180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435,3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8 834,9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9 175,2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8 834,9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9 175,2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8 834,9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9 175,2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Социальные выплаты гражданам, кроме публичных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нормативных социальных выплат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2400889080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8 061,0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8 371,5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44 522,6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44 522,6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44 522,6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44 522,6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353,4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44 169,2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44 169,2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2400989060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44 169,2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44 169,2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77 679,6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78 594,5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эффективности муниципального управления» на 2016 - 2022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400,9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Дополнительное профессиональное </w:t>
            </w: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образование муниципальных служащих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2101199999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68 478,7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69 988,7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«Повышение эффективности управления муниципальными финансами» на 2018 - 2022 годы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68 478,7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69 988,7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65 600,7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67 196,9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51 792,5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53 780,0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51 792,5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53 780,0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13 322,8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12 946,0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13 322,8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12 946,0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9800302040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470,9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2 878,0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2 791,8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2 878,0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2 791,8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9800399999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2 878,0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2 791,8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8 800,0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8 547,0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9950000000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8 800,0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8 547,0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7 770,0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7 770,0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9950010010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7 770,0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836273" w:rsidRPr="00836273" w:rsidTr="006C7C54">
        <w:trPr>
          <w:trHeight w:val="20"/>
        </w:trPr>
        <w:tc>
          <w:tcPr>
            <w:tcW w:w="1941" w:type="pct"/>
            <w:shd w:val="clear" w:color="auto" w:fill="auto"/>
            <w:hideMark/>
          </w:tcPr>
          <w:p w:rsidR="00836273" w:rsidRPr="00836273" w:rsidRDefault="00836273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36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797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9950010020</w:t>
            </w:r>
          </w:p>
        </w:tc>
        <w:tc>
          <w:tcPr>
            <w:tcW w:w="368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836273" w:rsidRPr="00836273" w:rsidRDefault="00836273" w:rsidP="00836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777,0</w:t>
            </w:r>
          </w:p>
        </w:tc>
      </w:tr>
      <w:tr w:rsidR="00212491" w:rsidRPr="00836273" w:rsidTr="006C7C54">
        <w:trPr>
          <w:trHeight w:val="20"/>
        </w:trPr>
        <w:tc>
          <w:tcPr>
            <w:tcW w:w="1941" w:type="pct"/>
            <w:shd w:val="clear" w:color="auto" w:fill="auto"/>
          </w:tcPr>
          <w:p w:rsidR="00212491" w:rsidRPr="00836273" w:rsidRDefault="00212491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49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367" w:type="pct"/>
            <w:shd w:val="clear" w:color="auto" w:fill="auto"/>
            <w:noWrap/>
          </w:tcPr>
          <w:p w:rsidR="00212491" w:rsidRPr="00836273" w:rsidRDefault="00212491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7" w:type="pct"/>
            <w:shd w:val="clear" w:color="auto" w:fill="auto"/>
            <w:noWrap/>
          </w:tcPr>
          <w:p w:rsidR="00212491" w:rsidRPr="00836273" w:rsidRDefault="00212491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" w:type="pct"/>
            <w:shd w:val="clear" w:color="auto" w:fill="auto"/>
            <w:noWrap/>
          </w:tcPr>
          <w:p w:rsidR="00212491" w:rsidRPr="00836273" w:rsidRDefault="00212491" w:rsidP="00836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3" w:type="pct"/>
            <w:shd w:val="clear" w:color="auto" w:fill="auto"/>
            <w:noWrap/>
          </w:tcPr>
          <w:p w:rsidR="00212491" w:rsidRPr="00240C6F" w:rsidRDefault="00212491" w:rsidP="00092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40C6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124 549,0</w:t>
            </w:r>
          </w:p>
        </w:tc>
        <w:tc>
          <w:tcPr>
            <w:tcW w:w="763" w:type="pct"/>
            <w:shd w:val="clear" w:color="auto" w:fill="auto"/>
            <w:noWrap/>
          </w:tcPr>
          <w:p w:rsidR="00212491" w:rsidRPr="00240C6F" w:rsidRDefault="00212491" w:rsidP="00092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40C6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261 705,4</w:t>
            </w:r>
          </w:p>
        </w:tc>
      </w:tr>
      <w:tr w:rsidR="00212491" w:rsidRPr="00836273" w:rsidTr="006C7C54">
        <w:trPr>
          <w:trHeight w:val="20"/>
        </w:trPr>
        <w:tc>
          <w:tcPr>
            <w:tcW w:w="1941" w:type="pct"/>
            <w:shd w:val="clear" w:color="auto" w:fill="auto"/>
            <w:noWrap/>
            <w:vAlign w:val="center"/>
            <w:hideMark/>
          </w:tcPr>
          <w:p w:rsidR="00212491" w:rsidRPr="00836273" w:rsidRDefault="00212491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:rsidR="00212491" w:rsidRPr="00836273" w:rsidRDefault="00212491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7" w:type="pct"/>
            <w:shd w:val="clear" w:color="auto" w:fill="auto"/>
            <w:noWrap/>
            <w:vAlign w:val="center"/>
            <w:hideMark/>
          </w:tcPr>
          <w:p w:rsidR="00212491" w:rsidRPr="00836273" w:rsidRDefault="00212491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shd w:val="clear" w:color="auto" w:fill="auto"/>
            <w:noWrap/>
            <w:vAlign w:val="center"/>
            <w:hideMark/>
          </w:tcPr>
          <w:p w:rsidR="00212491" w:rsidRPr="00836273" w:rsidRDefault="00212491" w:rsidP="00836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12491" w:rsidRPr="0062245C" w:rsidRDefault="00212491" w:rsidP="00092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9 </w:t>
            </w:r>
            <w:r w:rsidRPr="00240C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479</w:t>
            </w: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40C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369</w:t>
            </w: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763" w:type="pct"/>
            <w:shd w:val="clear" w:color="auto" w:fill="auto"/>
            <w:noWrap/>
            <w:hideMark/>
          </w:tcPr>
          <w:p w:rsidR="00212491" w:rsidRPr="0062245C" w:rsidRDefault="00212491" w:rsidP="00092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9 </w:t>
            </w:r>
            <w:r w:rsidRPr="00240C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605</w:t>
            </w: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40C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807</w:t>
            </w:r>
            <w:r w:rsidRPr="006224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Pr="00240C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</w:tbl>
    <w:p w:rsidR="00C27D1A" w:rsidRDefault="00C27D1A"/>
    <w:p w:rsidR="005C137F" w:rsidRDefault="005C137F">
      <w:bookmarkStart w:id="0" w:name="_GoBack"/>
      <w:bookmarkEnd w:id="0"/>
    </w:p>
    <w:sectPr w:rsidR="005C137F" w:rsidSect="00836273">
      <w:foot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B5F" w:rsidRDefault="00731B5F" w:rsidP="005C516F">
      <w:pPr>
        <w:spacing w:after="0" w:line="240" w:lineRule="auto"/>
      </w:pPr>
      <w:r>
        <w:separator/>
      </w:r>
    </w:p>
  </w:endnote>
  <w:endnote w:type="continuationSeparator" w:id="0">
    <w:p w:rsidR="00731B5F" w:rsidRDefault="00731B5F" w:rsidP="005C5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409736"/>
      <w:docPartObj>
        <w:docPartGallery w:val="Page Numbers (Bottom of Page)"/>
        <w:docPartUnique/>
      </w:docPartObj>
    </w:sdtPr>
    <w:sdtContent>
      <w:p w:rsidR="00212E59" w:rsidRDefault="00212E59">
        <w:pPr>
          <w:pStyle w:val="a5"/>
          <w:jc w:val="right"/>
        </w:pPr>
        <w:r w:rsidRPr="005639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6390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639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12491">
          <w:rPr>
            <w:rFonts w:ascii="Times New Roman" w:hAnsi="Times New Roman" w:cs="Times New Roman"/>
            <w:noProof/>
            <w:sz w:val="24"/>
            <w:szCs w:val="24"/>
          </w:rPr>
          <w:t>87</w:t>
        </w:r>
        <w:r w:rsidRPr="0056390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12E59" w:rsidRDefault="00212E5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B5F" w:rsidRDefault="00731B5F" w:rsidP="005C516F">
      <w:pPr>
        <w:spacing w:after="0" w:line="240" w:lineRule="auto"/>
      </w:pPr>
      <w:r>
        <w:separator/>
      </w:r>
    </w:p>
  </w:footnote>
  <w:footnote w:type="continuationSeparator" w:id="0">
    <w:p w:rsidR="00731B5F" w:rsidRDefault="00731B5F" w:rsidP="005C51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9D0"/>
    <w:rsid w:val="00080890"/>
    <w:rsid w:val="001815EF"/>
    <w:rsid w:val="00212491"/>
    <w:rsid w:val="00212E59"/>
    <w:rsid w:val="00213A9D"/>
    <w:rsid w:val="00263E42"/>
    <w:rsid w:val="00340BF4"/>
    <w:rsid w:val="003879D0"/>
    <w:rsid w:val="00422D9A"/>
    <w:rsid w:val="0044232A"/>
    <w:rsid w:val="00474EE6"/>
    <w:rsid w:val="00476C02"/>
    <w:rsid w:val="004F6145"/>
    <w:rsid w:val="0055529E"/>
    <w:rsid w:val="00563902"/>
    <w:rsid w:val="00565C46"/>
    <w:rsid w:val="0059648C"/>
    <w:rsid w:val="005C137F"/>
    <w:rsid w:val="005C516F"/>
    <w:rsid w:val="00652974"/>
    <w:rsid w:val="00654A28"/>
    <w:rsid w:val="0067562E"/>
    <w:rsid w:val="006C23E9"/>
    <w:rsid w:val="006C7C54"/>
    <w:rsid w:val="00731B5F"/>
    <w:rsid w:val="00743E06"/>
    <w:rsid w:val="007960B8"/>
    <w:rsid w:val="00836273"/>
    <w:rsid w:val="008A2DE5"/>
    <w:rsid w:val="008A61F7"/>
    <w:rsid w:val="00946160"/>
    <w:rsid w:val="009D3393"/>
    <w:rsid w:val="00AC67F0"/>
    <w:rsid w:val="00B94F6B"/>
    <w:rsid w:val="00C27D1A"/>
    <w:rsid w:val="00C507BB"/>
    <w:rsid w:val="00C94226"/>
    <w:rsid w:val="00D6267C"/>
    <w:rsid w:val="00D92A15"/>
    <w:rsid w:val="00E12D9B"/>
    <w:rsid w:val="00EB17F4"/>
    <w:rsid w:val="00EB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16F"/>
  </w:style>
  <w:style w:type="paragraph" w:styleId="a5">
    <w:name w:val="footer"/>
    <w:basedOn w:val="a"/>
    <w:link w:val="a6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1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16F"/>
  </w:style>
  <w:style w:type="paragraph" w:styleId="a5">
    <w:name w:val="footer"/>
    <w:basedOn w:val="a"/>
    <w:link w:val="a6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5B7DB-CDB1-449A-B32B-A104B4804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87</Pages>
  <Words>16619</Words>
  <Characters>94730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31</cp:revision>
  <dcterms:created xsi:type="dcterms:W3CDTF">2017-11-08T08:12:00Z</dcterms:created>
  <dcterms:modified xsi:type="dcterms:W3CDTF">2018-11-08T11:55:00Z</dcterms:modified>
</cp:coreProperties>
</file>