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Layout w:type="fixed"/>
        <w:tblCellMar>
          <w:top w:w="55" w:type="dxa"/>
          <w:left w:w="55" w:type="dxa"/>
          <w:bottom w:w="55" w:type="dxa"/>
          <w:right w:w="55" w:type="dxa"/>
        </w:tblCellMar>
        <w:tblLook w:val="0000"/>
      </w:tblPr>
      <w:tblGrid>
        <w:gridCol w:w="4755"/>
        <w:gridCol w:w="4755"/>
      </w:tblGrid>
      <w:tr w:rsidR="003C3758" w:rsidTr="006B44EE">
        <w:tc>
          <w:tcPr>
            <w:tcW w:w="4755" w:type="dxa"/>
            <w:shd w:val="clear" w:color="auto" w:fill="auto"/>
          </w:tcPr>
          <w:p w:rsidR="003C3758" w:rsidRDefault="003C3758" w:rsidP="006B44EE">
            <w:pPr>
              <w:pStyle w:val="a3"/>
              <w:snapToGrid w:val="0"/>
            </w:pPr>
          </w:p>
        </w:tc>
        <w:tc>
          <w:tcPr>
            <w:tcW w:w="4755" w:type="dxa"/>
            <w:shd w:val="clear" w:color="auto" w:fill="auto"/>
          </w:tcPr>
          <w:p w:rsidR="003C3758" w:rsidRDefault="003C3758" w:rsidP="00B8776C">
            <w:pPr>
              <w:pStyle w:val="ConsPlusDocList"/>
              <w:snapToGrid w:val="0"/>
              <w:rPr>
                <w:rFonts w:ascii="Times New Roman" w:hAnsi="Times New Roman" w:cs="Times New Roman"/>
                <w:sz w:val="28"/>
                <w:szCs w:val="28"/>
              </w:rPr>
            </w:pPr>
            <w:r>
              <w:rPr>
                <w:rFonts w:ascii="Times New Roman" w:hAnsi="Times New Roman" w:cs="Times New Roman"/>
                <w:sz w:val="28"/>
                <w:szCs w:val="28"/>
              </w:rPr>
              <w:t>Приложение № 2</w:t>
            </w:r>
          </w:p>
          <w:p w:rsidR="003C3758" w:rsidRDefault="003C3758" w:rsidP="006B44EE">
            <w:pPr>
              <w:pStyle w:val="ConsPlusDocList"/>
            </w:pPr>
            <w:r>
              <w:rPr>
                <w:rFonts w:ascii="Times New Roman" w:hAnsi="Times New Roman" w:cs="Times New Roman"/>
                <w:sz w:val="28"/>
                <w:szCs w:val="28"/>
              </w:rPr>
              <w:t>к местным нормативам градостроительного проектирования</w:t>
            </w:r>
          </w:p>
        </w:tc>
      </w:tr>
    </w:tbl>
    <w:p w:rsidR="003C3758" w:rsidRDefault="003C3758" w:rsidP="003C3758">
      <w:pPr>
        <w:autoSpaceDE w:val="0"/>
        <w:jc w:val="both"/>
      </w:pPr>
    </w:p>
    <w:p w:rsidR="003C3758" w:rsidRDefault="003C3758" w:rsidP="003C3758">
      <w:pPr>
        <w:pStyle w:val="ConsPlusDocList"/>
        <w:jc w:val="center"/>
        <w:rPr>
          <w:rFonts w:ascii="Times New Roman" w:hAnsi="Times New Roman" w:cs="Times New Roman"/>
          <w:sz w:val="28"/>
          <w:szCs w:val="28"/>
        </w:rPr>
      </w:pPr>
      <w:bookmarkStart w:id="0" w:name="Par330"/>
      <w:bookmarkEnd w:id="0"/>
      <w:r>
        <w:rPr>
          <w:rFonts w:ascii="Times New Roman" w:hAnsi="Times New Roman" w:cs="Times New Roman"/>
          <w:sz w:val="28"/>
          <w:szCs w:val="28"/>
        </w:rPr>
        <w:t>КЛАССИФИКАЦИЯ ДРЕВЕСНЫХ РАСТЕНИЙ</w:t>
      </w:r>
    </w:p>
    <w:p w:rsidR="003C3758" w:rsidRDefault="003C3758" w:rsidP="003C3758">
      <w:pPr>
        <w:pStyle w:val="ConsPlusDocList"/>
        <w:jc w:val="both"/>
        <w:rPr>
          <w:rFonts w:ascii="Times New Roman" w:hAnsi="Times New Roman" w:cs="Times New Roman"/>
          <w:sz w:val="28"/>
          <w:szCs w:val="28"/>
        </w:rPr>
      </w:pPr>
    </w:p>
    <w:p w:rsidR="003C3758" w:rsidRDefault="003C3758" w:rsidP="003C3758">
      <w:pPr>
        <w:pStyle w:val="ConsPlusDocList0"/>
        <w:ind w:firstLine="540"/>
        <w:jc w:val="both"/>
        <w:rPr>
          <w:rStyle w:val="1"/>
          <w:rFonts w:ascii="Times New Roman" w:hAnsi="Times New Roman" w:cs="Times New Roman"/>
          <w:sz w:val="28"/>
          <w:szCs w:val="28"/>
        </w:rPr>
      </w:pPr>
      <w:r>
        <w:rPr>
          <w:rFonts w:ascii="Times New Roman" w:hAnsi="Times New Roman" w:cs="Times New Roman"/>
          <w:sz w:val="28"/>
          <w:szCs w:val="28"/>
        </w:rPr>
        <w:t>1. Классификация пород деревьев по высоте:</w:t>
      </w:r>
    </w:p>
    <w:p w:rsidR="003C3758" w:rsidRDefault="003C3758" w:rsidP="003C3758">
      <w:pPr>
        <w:pStyle w:val="ConsPlusDocList0"/>
        <w:ind w:firstLine="540"/>
        <w:jc w:val="both"/>
        <w:rPr>
          <w:rStyle w:val="1"/>
          <w:rFonts w:ascii="Times New Roman" w:hAnsi="Times New Roman" w:cs="Times New Roman"/>
          <w:sz w:val="28"/>
          <w:szCs w:val="28"/>
        </w:rPr>
      </w:pPr>
      <w:proofErr w:type="gramStart"/>
      <w:r>
        <w:rPr>
          <w:rStyle w:val="1"/>
          <w:rFonts w:ascii="Times New Roman" w:hAnsi="Times New Roman" w:cs="Times New Roman"/>
          <w:sz w:val="28"/>
          <w:szCs w:val="28"/>
        </w:rPr>
        <w:t xml:space="preserve">1) Деревья первой величины (20 м и выше): пихта сибирская, пихта одноцветная, ель обыкновенная (европейская), ель </w:t>
      </w:r>
      <w:proofErr w:type="spellStart"/>
      <w:r>
        <w:rPr>
          <w:rStyle w:val="1"/>
          <w:rFonts w:ascii="Times New Roman" w:hAnsi="Times New Roman" w:cs="Times New Roman"/>
          <w:sz w:val="28"/>
          <w:szCs w:val="28"/>
        </w:rPr>
        <w:t>Энгельмана</w:t>
      </w:r>
      <w:proofErr w:type="spellEnd"/>
      <w:r>
        <w:rPr>
          <w:rStyle w:val="1"/>
          <w:rFonts w:ascii="Times New Roman" w:hAnsi="Times New Roman" w:cs="Times New Roman"/>
          <w:sz w:val="28"/>
          <w:szCs w:val="28"/>
        </w:rPr>
        <w:t xml:space="preserve">, ель колючая, лиственница сибирская, лиственница </w:t>
      </w:r>
      <w:proofErr w:type="spellStart"/>
      <w:r>
        <w:rPr>
          <w:rStyle w:val="1"/>
          <w:rFonts w:ascii="Times New Roman" w:hAnsi="Times New Roman" w:cs="Times New Roman"/>
          <w:sz w:val="28"/>
          <w:szCs w:val="28"/>
        </w:rPr>
        <w:t>Гмелини</w:t>
      </w:r>
      <w:proofErr w:type="spellEnd"/>
      <w:r>
        <w:rPr>
          <w:rStyle w:val="1"/>
          <w:rFonts w:ascii="Times New Roman" w:hAnsi="Times New Roman" w:cs="Times New Roman"/>
          <w:sz w:val="28"/>
          <w:szCs w:val="28"/>
        </w:rPr>
        <w:t xml:space="preserve">, сосна обыкновенная, сосна </w:t>
      </w:r>
      <w:proofErr w:type="spellStart"/>
      <w:r>
        <w:rPr>
          <w:rStyle w:val="1"/>
          <w:rFonts w:ascii="Times New Roman" w:hAnsi="Times New Roman" w:cs="Times New Roman"/>
          <w:sz w:val="28"/>
          <w:szCs w:val="28"/>
        </w:rPr>
        <w:t>Веймутова</w:t>
      </w:r>
      <w:proofErr w:type="spellEnd"/>
      <w:r>
        <w:rPr>
          <w:rStyle w:val="1"/>
          <w:rFonts w:ascii="Times New Roman" w:hAnsi="Times New Roman" w:cs="Times New Roman"/>
          <w:sz w:val="28"/>
          <w:szCs w:val="28"/>
        </w:rPr>
        <w:t xml:space="preserve">, клен остролистный, клен красный, клен сахарный, каштан конский обыкновенный, береза бумажная, береза желтая, береза сахарная, дуб </w:t>
      </w:r>
      <w:proofErr w:type="spellStart"/>
      <w:r>
        <w:rPr>
          <w:rStyle w:val="1"/>
          <w:rFonts w:ascii="Times New Roman" w:hAnsi="Times New Roman" w:cs="Times New Roman"/>
          <w:sz w:val="28"/>
          <w:szCs w:val="28"/>
        </w:rPr>
        <w:t>черешчатый</w:t>
      </w:r>
      <w:proofErr w:type="spellEnd"/>
      <w:r>
        <w:rPr>
          <w:rStyle w:val="1"/>
          <w:rFonts w:ascii="Times New Roman" w:hAnsi="Times New Roman" w:cs="Times New Roman"/>
          <w:sz w:val="28"/>
          <w:szCs w:val="28"/>
        </w:rPr>
        <w:t xml:space="preserve"> (обыкновенный), дуб красный,  орех черный, тополь пирамидальный, тополь дельтовидный, тополь канадский, тополь белый, тополь черный, орех</w:t>
      </w:r>
      <w:proofErr w:type="gramEnd"/>
      <w:r>
        <w:rPr>
          <w:rStyle w:val="1"/>
          <w:rFonts w:ascii="Times New Roman" w:hAnsi="Times New Roman" w:cs="Times New Roman"/>
          <w:sz w:val="28"/>
          <w:szCs w:val="28"/>
        </w:rPr>
        <w:t xml:space="preserve"> </w:t>
      </w:r>
      <w:proofErr w:type="gramStart"/>
      <w:r>
        <w:rPr>
          <w:rStyle w:val="1"/>
          <w:rFonts w:ascii="Times New Roman" w:hAnsi="Times New Roman" w:cs="Times New Roman"/>
          <w:sz w:val="28"/>
          <w:szCs w:val="28"/>
        </w:rPr>
        <w:t xml:space="preserve">маньчжурский, орех серый, ясень обыкновенный или высокий, ясень американский, вяз гладкий, вяз </w:t>
      </w:r>
      <w:proofErr w:type="spellStart"/>
      <w:r>
        <w:rPr>
          <w:rStyle w:val="1"/>
          <w:rFonts w:ascii="Times New Roman" w:hAnsi="Times New Roman" w:cs="Times New Roman"/>
          <w:sz w:val="28"/>
          <w:szCs w:val="28"/>
        </w:rPr>
        <w:t>листоватый</w:t>
      </w:r>
      <w:proofErr w:type="spellEnd"/>
      <w:r>
        <w:rPr>
          <w:rStyle w:val="1"/>
          <w:rFonts w:ascii="Times New Roman" w:hAnsi="Times New Roman" w:cs="Times New Roman"/>
          <w:sz w:val="28"/>
          <w:szCs w:val="28"/>
        </w:rPr>
        <w:t>, ива белая (ветла), тополь бальзамический, липа крупнолистная, липа обыкновенная, липа американская.</w:t>
      </w:r>
      <w:proofErr w:type="gramEnd"/>
    </w:p>
    <w:p w:rsidR="003C3758" w:rsidRDefault="003C3758" w:rsidP="003C3758">
      <w:pPr>
        <w:pStyle w:val="ConsPlusDocList0"/>
        <w:ind w:firstLine="540"/>
        <w:jc w:val="both"/>
        <w:rPr>
          <w:rFonts w:ascii="Times New Roman" w:hAnsi="Times New Roman" w:cs="Times New Roman"/>
          <w:sz w:val="28"/>
          <w:szCs w:val="28"/>
        </w:rPr>
      </w:pPr>
      <w:proofErr w:type="gramStart"/>
      <w:r>
        <w:rPr>
          <w:rStyle w:val="1"/>
          <w:rFonts w:ascii="Times New Roman" w:hAnsi="Times New Roman" w:cs="Times New Roman"/>
          <w:sz w:val="28"/>
          <w:szCs w:val="28"/>
        </w:rPr>
        <w:t xml:space="preserve">2) Деревья второй величины (10 - 20 м): ель сизая, лиственница американская, сосна горная, клен татарский, клен </w:t>
      </w:r>
      <w:proofErr w:type="spellStart"/>
      <w:r>
        <w:rPr>
          <w:rStyle w:val="1"/>
          <w:rFonts w:ascii="Times New Roman" w:hAnsi="Times New Roman" w:cs="Times New Roman"/>
          <w:sz w:val="28"/>
          <w:szCs w:val="28"/>
        </w:rPr>
        <w:t>пенсильванский</w:t>
      </w:r>
      <w:proofErr w:type="spellEnd"/>
      <w:r>
        <w:rPr>
          <w:rStyle w:val="1"/>
          <w:rFonts w:ascii="Times New Roman" w:hAnsi="Times New Roman" w:cs="Times New Roman"/>
          <w:sz w:val="28"/>
          <w:szCs w:val="28"/>
        </w:rPr>
        <w:t xml:space="preserve"> (полосатый), береза бородавчатая, береза пушистая, дуб крупнопыльниковый (восточный), ясень </w:t>
      </w:r>
      <w:proofErr w:type="spellStart"/>
      <w:r>
        <w:rPr>
          <w:rStyle w:val="1"/>
          <w:rFonts w:ascii="Times New Roman" w:hAnsi="Times New Roman" w:cs="Times New Roman"/>
          <w:sz w:val="28"/>
          <w:szCs w:val="28"/>
        </w:rPr>
        <w:t>ланцетолистный</w:t>
      </w:r>
      <w:proofErr w:type="spellEnd"/>
      <w:r>
        <w:rPr>
          <w:rStyle w:val="1"/>
          <w:rFonts w:ascii="Times New Roman" w:hAnsi="Times New Roman" w:cs="Times New Roman"/>
          <w:sz w:val="28"/>
          <w:szCs w:val="28"/>
        </w:rPr>
        <w:t xml:space="preserve">, шелковица белая, вяз приземистый, вяз </w:t>
      </w:r>
      <w:proofErr w:type="spellStart"/>
      <w:r>
        <w:rPr>
          <w:rStyle w:val="1"/>
          <w:rFonts w:ascii="Times New Roman" w:hAnsi="Times New Roman" w:cs="Times New Roman"/>
          <w:sz w:val="28"/>
          <w:szCs w:val="28"/>
        </w:rPr>
        <w:t>перистоветвистый</w:t>
      </w:r>
      <w:proofErr w:type="spellEnd"/>
      <w:r>
        <w:rPr>
          <w:rStyle w:val="1"/>
          <w:rFonts w:ascii="Times New Roman" w:hAnsi="Times New Roman" w:cs="Times New Roman"/>
          <w:sz w:val="28"/>
          <w:szCs w:val="28"/>
        </w:rPr>
        <w:t>, ива ломкая (ракита), груша обыкновенная, яблоня лесная, рябина промежуточная (скандинавская), черемуха обыкновенная (кистевая), липа мелколистная.</w:t>
      </w:r>
      <w:proofErr w:type="gramEnd"/>
    </w:p>
    <w:p w:rsidR="003C3758" w:rsidRDefault="003C3758" w:rsidP="003C3758">
      <w:pPr>
        <w:pStyle w:val="ConsPlusDocList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3) Деревья третьей величины (5 - 10 м): клен </w:t>
      </w:r>
      <w:proofErr w:type="spellStart"/>
      <w:r>
        <w:rPr>
          <w:rFonts w:ascii="Times New Roman" w:hAnsi="Times New Roman" w:cs="Times New Roman"/>
          <w:sz w:val="28"/>
          <w:szCs w:val="28"/>
        </w:rPr>
        <w:t>Гиннала</w:t>
      </w:r>
      <w:proofErr w:type="spellEnd"/>
      <w:r>
        <w:rPr>
          <w:rFonts w:ascii="Times New Roman" w:hAnsi="Times New Roman" w:cs="Times New Roman"/>
          <w:sz w:val="28"/>
          <w:szCs w:val="28"/>
        </w:rPr>
        <w:t xml:space="preserve">, ольха серая, </w:t>
      </w:r>
      <w:proofErr w:type="spellStart"/>
      <w:r>
        <w:rPr>
          <w:rFonts w:ascii="Times New Roman" w:hAnsi="Times New Roman" w:cs="Times New Roman"/>
          <w:sz w:val="28"/>
          <w:szCs w:val="28"/>
        </w:rPr>
        <w:t>береклест</w:t>
      </w:r>
      <w:proofErr w:type="spellEnd"/>
      <w:r>
        <w:rPr>
          <w:rFonts w:ascii="Times New Roman" w:hAnsi="Times New Roman" w:cs="Times New Roman"/>
          <w:sz w:val="28"/>
          <w:szCs w:val="28"/>
        </w:rPr>
        <w:t xml:space="preserve"> европейский, ива козья (ракита), яблоня </w:t>
      </w:r>
      <w:proofErr w:type="spellStart"/>
      <w:r>
        <w:rPr>
          <w:rFonts w:ascii="Times New Roman" w:hAnsi="Times New Roman" w:cs="Times New Roman"/>
          <w:sz w:val="28"/>
          <w:szCs w:val="28"/>
        </w:rPr>
        <w:t>обильноцветущая</w:t>
      </w:r>
      <w:proofErr w:type="spellEnd"/>
      <w:r>
        <w:rPr>
          <w:rFonts w:ascii="Times New Roman" w:hAnsi="Times New Roman" w:cs="Times New Roman"/>
          <w:sz w:val="28"/>
          <w:szCs w:val="28"/>
        </w:rPr>
        <w:t xml:space="preserve">, груша </w:t>
      </w:r>
      <w:proofErr w:type="spellStart"/>
      <w:r>
        <w:rPr>
          <w:rFonts w:ascii="Times New Roman" w:hAnsi="Times New Roman" w:cs="Times New Roman"/>
          <w:sz w:val="28"/>
          <w:szCs w:val="28"/>
        </w:rPr>
        <w:t>иволистная</w:t>
      </w:r>
      <w:proofErr w:type="spellEnd"/>
      <w:r>
        <w:rPr>
          <w:rFonts w:ascii="Times New Roman" w:hAnsi="Times New Roman" w:cs="Times New Roman"/>
          <w:sz w:val="28"/>
          <w:szCs w:val="28"/>
        </w:rPr>
        <w:t>, груша уссурийская, рябина обыкновенная, рябина американская, вишня обыкновенная, лох узколистный, лох серебристый (американский).</w:t>
      </w:r>
      <w:proofErr w:type="gramEnd"/>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t>2. Классификация пород древесных растений по быстроте роста:</w:t>
      </w:r>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t xml:space="preserve">1) Весьма быстро растущие (с ежегодным приростом до 2 м и более): тополь канадский, тополь берлинский, тополь бальзамический, тополь черный, тополь </w:t>
      </w:r>
      <w:proofErr w:type="spellStart"/>
      <w:r>
        <w:rPr>
          <w:rFonts w:ascii="Times New Roman" w:hAnsi="Times New Roman" w:cs="Times New Roman"/>
          <w:sz w:val="28"/>
          <w:szCs w:val="28"/>
        </w:rPr>
        <w:t>Симона</w:t>
      </w:r>
      <w:proofErr w:type="spellEnd"/>
      <w:r>
        <w:rPr>
          <w:rFonts w:ascii="Times New Roman" w:hAnsi="Times New Roman" w:cs="Times New Roman"/>
          <w:sz w:val="28"/>
          <w:szCs w:val="28"/>
        </w:rPr>
        <w:t>, береза бородавчатая, осина, акация белая.</w:t>
      </w:r>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Быстрорастущие</w:t>
      </w:r>
      <w:proofErr w:type="gramEnd"/>
      <w:r>
        <w:rPr>
          <w:rFonts w:ascii="Times New Roman" w:hAnsi="Times New Roman" w:cs="Times New Roman"/>
          <w:sz w:val="28"/>
          <w:szCs w:val="28"/>
        </w:rPr>
        <w:t xml:space="preserve"> (с приростом до 1 м): лиственница сибирская, ель обыкновенная, сосна </w:t>
      </w:r>
      <w:proofErr w:type="spellStart"/>
      <w:r>
        <w:rPr>
          <w:rFonts w:ascii="Times New Roman" w:hAnsi="Times New Roman" w:cs="Times New Roman"/>
          <w:sz w:val="28"/>
          <w:szCs w:val="28"/>
        </w:rPr>
        <w:t>Веймутова</w:t>
      </w:r>
      <w:proofErr w:type="spellEnd"/>
      <w:r>
        <w:rPr>
          <w:rFonts w:ascii="Times New Roman" w:hAnsi="Times New Roman" w:cs="Times New Roman"/>
          <w:sz w:val="28"/>
          <w:szCs w:val="28"/>
        </w:rPr>
        <w:t xml:space="preserve">, сосна обыкновенная, </w:t>
      </w:r>
      <w:proofErr w:type="spellStart"/>
      <w:r>
        <w:rPr>
          <w:rFonts w:ascii="Times New Roman" w:hAnsi="Times New Roman" w:cs="Times New Roman"/>
          <w:sz w:val="28"/>
          <w:szCs w:val="28"/>
        </w:rPr>
        <w:t>лжетсуга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тисолистная</w:t>
      </w:r>
      <w:proofErr w:type="spellEnd"/>
      <w:r>
        <w:rPr>
          <w:rFonts w:ascii="Times New Roman" w:hAnsi="Times New Roman" w:cs="Times New Roman"/>
          <w:sz w:val="28"/>
          <w:szCs w:val="28"/>
        </w:rPr>
        <w:t xml:space="preserve">, орех черный, ясень обыкновенный, ясень </w:t>
      </w:r>
      <w:proofErr w:type="spellStart"/>
      <w:r>
        <w:rPr>
          <w:rFonts w:ascii="Times New Roman" w:hAnsi="Times New Roman" w:cs="Times New Roman"/>
          <w:sz w:val="28"/>
          <w:szCs w:val="28"/>
        </w:rPr>
        <w:t>пенсильванский</w:t>
      </w:r>
      <w:proofErr w:type="spellEnd"/>
      <w:r>
        <w:rPr>
          <w:rFonts w:ascii="Times New Roman" w:hAnsi="Times New Roman" w:cs="Times New Roman"/>
          <w:sz w:val="28"/>
          <w:szCs w:val="28"/>
        </w:rPr>
        <w:t>, катальпа великолепная, вяз приземистый, дуб красный.</w:t>
      </w:r>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t xml:space="preserve">3) Умеренного роста (с приростом до 0,5 - 0,6 м): пихта сибирская, пихта одноцветная, ель колючая, клен остролистный, дуб </w:t>
      </w:r>
      <w:proofErr w:type="spellStart"/>
      <w:r>
        <w:rPr>
          <w:rFonts w:ascii="Times New Roman" w:hAnsi="Times New Roman" w:cs="Times New Roman"/>
          <w:sz w:val="28"/>
          <w:szCs w:val="28"/>
        </w:rPr>
        <w:t>черешчатый</w:t>
      </w:r>
      <w:proofErr w:type="spellEnd"/>
      <w:r>
        <w:rPr>
          <w:rFonts w:ascii="Times New Roman" w:hAnsi="Times New Roman" w:cs="Times New Roman"/>
          <w:sz w:val="28"/>
          <w:szCs w:val="28"/>
        </w:rPr>
        <w:t>, бархат амурский, вяз гладкий, вяз малый (карагач), липа крупнолистная, липа мелколистная.</w:t>
      </w:r>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Медленнорастущие</w:t>
      </w:r>
      <w:proofErr w:type="gramEnd"/>
      <w:r>
        <w:rPr>
          <w:rFonts w:ascii="Times New Roman" w:hAnsi="Times New Roman" w:cs="Times New Roman"/>
          <w:sz w:val="28"/>
          <w:szCs w:val="28"/>
        </w:rPr>
        <w:t xml:space="preserve"> (с приростом до 0,25 - 0,3 м): сосна сибирская кедровая (кедр сибирский), туя западная, груша уссурийская, груша обыкновенная, яблоня ягодная.</w:t>
      </w:r>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t>5) Весьма медленно растущие (с приростом до 0,15 м и менее).</w:t>
      </w:r>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Классификация деревьев и кустарников по долговечности:</w:t>
      </w:r>
    </w:p>
    <w:p w:rsidR="003C3758" w:rsidRDefault="003C3758" w:rsidP="003C3758">
      <w:pPr>
        <w:pStyle w:val="ConsPlusDocList0"/>
        <w:ind w:firstLine="540"/>
        <w:jc w:val="both"/>
        <w:rPr>
          <w:rStyle w:val="1"/>
          <w:rFonts w:ascii="Times New Roman" w:hAnsi="Times New Roman" w:cs="Times New Roman"/>
          <w:sz w:val="28"/>
          <w:szCs w:val="28"/>
        </w:rPr>
      </w:pPr>
      <w:r>
        <w:rPr>
          <w:rFonts w:ascii="Times New Roman" w:hAnsi="Times New Roman" w:cs="Times New Roman"/>
          <w:sz w:val="28"/>
          <w:szCs w:val="28"/>
        </w:rPr>
        <w:t xml:space="preserve">1) Весьма </w:t>
      </w:r>
      <w:proofErr w:type="gramStart"/>
      <w:r>
        <w:rPr>
          <w:rFonts w:ascii="Times New Roman" w:hAnsi="Times New Roman" w:cs="Times New Roman"/>
          <w:sz w:val="28"/>
          <w:szCs w:val="28"/>
        </w:rPr>
        <w:t>долговечные</w:t>
      </w:r>
      <w:proofErr w:type="gramEnd"/>
      <w:r>
        <w:rPr>
          <w:rFonts w:ascii="Times New Roman" w:hAnsi="Times New Roman" w:cs="Times New Roman"/>
          <w:sz w:val="28"/>
          <w:szCs w:val="28"/>
        </w:rPr>
        <w:t xml:space="preserve"> (500 - 1000 лет): ель </w:t>
      </w:r>
      <w:proofErr w:type="spellStart"/>
      <w:r>
        <w:rPr>
          <w:rFonts w:ascii="Times New Roman" w:hAnsi="Times New Roman" w:cs="Times New Roman"/>
          <w:sz w:val="28"/>
          <w:szCs w:val="28"/>
        </w:rPr>
        <w:t>Энгельмана</w:t>
      </w:r>
      <w:proofErr w:type="spellEnd"/>
      <w:r>
        <w:rPr>
          <w:rFonts w:ascii="Times New Roman" w:hAnsi="Times New Roman" w:cs="Times New Roman"/>
          <w:sz w:val="28"/>
          <w:szCs w:val="28"/>
        </w:rPr>
        <w:t xml:space="preserve">, ель колючая, лиственница сибирская, дуб </w:t>
      </w:r>
      <w:proofErr w:type="spellStart"/>
      <w:r>
        <w:rPr>
          <w:rFonts w:ascii="Times New Roman" w:hAnsi="Times New Roman" w:cs="Times New Roman"/>
          <w:sz w:val="28"/>
          <w:szCs w:val="28"/>
        </w:rPr>
        <w:t>черешчатый</w:t>
      </w:r>
      <w:proofErr w:type="spellEnd"/>
      <w:r>
        <w:rPr>
          <w:rFonts w:ascii="Times New Roman" w:hAnsi="Times New Roman" w:cs="Times New Roman"/>
          <w:sz w:val="28"/>
          <w:szCs w:val="28"/>
        </w:rPr>
        <w:t xml:space="preserve"> (обыкновенный), липа американская, липа крупнолистная.</w:t>
      </w:r>
    </w:p>
    <w:p w:rsidR="003C3758" w:rsidRDefault="003C3758" w:rsidP="003C3758">
      <w:pPr>
        <w:pStyle w:val="ConsPlusDocList0"/>
        <w:ind w:firstLine="540"/>
        <w:jc w:val="both"/>
        <w:rPr>
          <w:rStyle w:val="1"/>
          <w:rFonts w:ascii="Times New Roman" w:hAnsi="Times New Roman" w:cs="Times New Roman"/>
          <w:sz w:val="28"/>
          <w:szCs w:val="28"/>
        </w:rPr>
      </w:pPr>
      <w:proofErr w:type="gramStart"/>
      <w:r>
        <w:rPr>
          <w:rStyle w:val="1"/>
          <w:rFonts w:ascii="Times New Roman" w:hAnsi="Times New Roman" w:cs="Times New Roman"/>
          <w:sz w:val="28"/>
          <w:szCs w:val="28"/>
        </w:rPr>
        <w:t xml:space="preserve">2) Долговечные (200 - 400 лет): пихта одноцветная, ель обыкновенная (европейская), ель сизая, лиственница </w:t>
      </w:r>
      <w:proofErr w:type="spellStart"/>
      <w:r>
        <w:rPr>
          <w:rStyle w:val="1"/>
          <w:rFonts w:ascii="Times New Roman" w:hAnsi="Times New Roman" w:cs="Times New Roman"/>
          <w:sz w:val="28"/>
          <w:szCs w:val="28"/>
        </w:rPr>
        <w:t>Гмелини</w:t>
      </w:r>
      <w:proofErr w:type="spellEnd"/>
      <w:r>
        <w:rPr>
          <w:rStyle w:val="1"/>
          <w:rFonts w:ascii="Times New Roman" w:hAnsi="Times New Roman" w:cs="Times New Roman"/>
          <w:sz w:val="28"/>
          <w:szCs w:val="28"/>
        </w:rPr>
        <w:t xml:space="preserve">, лиственница американская, сосна обыкновенная, клен остролистный, клен сахарный, каштан конский обыкновенный, каштан конский </w:t>
      </w:r>
      <w:proofErr w:type="spellStart"/>
      <w:r>
        <w:rPr>
          <w:rStyle w:val="1"/>
          <w:rFonts w:ascii="Times New Roman" w:hAnsi="Times New Roman" w:cs="Times New Roman"/>
          <w:sz w:val="28"/>
          <w:szCs w:val="28"/>
        </w:rPr>
        <w:t>восьмитычинковый</w:t>
      </w:r>
      <w:proofErr w:type="spellEnd"/>
      <w:r>
        <w:rPr>
          <w:rStyle w:val="1"/>
          <w:rFonts w:ascii="Times New Roman" w:hAnsi="Times New Roman" w:cs="Times New Roman"/>
          <w:sz w:val="28"/>
          <w:szCs w:val="28"/>
        </w:rPr>
        <w:t xml:space="preserve">,  тополь канадский, тополь черный, орех маньчжурский, орех серый, ясень </w:t>
      </w:r>
      <w:proofErr w:type="spellStart"/>
      <w:r>
        <w:rPr>
          <w:rStyle w:val="1"/>
          <w:rFonts w:ascii="Times New Roman" w:hAnsi="Times New Roman" w:cs="Times New Roman"/>
          <w:sz w:val="28"/>
          <w:szCs w:val="28"/>
        </w:rPr>
        <w:t>ланцетолистный</w:t>
      </w:r>
      <w:proofErr w:type="spellEnd"/>
      <w:r>
        <w:rPr>
          <w:rStyle w:val="1"/>
          <w:rFonts w:ascii="Times New Roman" w:hAnsi="Times New Roman" w:cs="Times New Roman"/>
          <w:sz w:val="28"/>
          <w:szCs w:val="28"/>
        </w:rPr>
        <w:t xml:space="preserve">, шелковица белая, вяз гладкий, вяз </w:t>
      </w:r>
      <w:proofErr w:type="spellStart"/>
      <w:r>
        <w:rPr>
          <w:rStyle w:val="1"/>
          <w:rFonts w:ascii="Times New Roman" w:hAnsi="Times New Roman" w:cs="Times New Roman"/>
          <w:sz w:val="28"/>
          <w:szCs w:val="28"/>
        </w:rPr>
        <w:t>листоватый</w:t>
      </w:r>
      <w:proofErr w:type="spellEnd"/>
      <w:r>
        <w:rPr>
          <w:rStyle w:val="1"/>
          <w:rFonts w:ascii="Times New Roman" w:hAnsi="Times New Roman" w:cs="Times New Roman"/>
          <w:sz w:val="28"/>
          <w:szCs w:val="28"/>
        </w:rPr>
        <w:t>, липа обыкновенная, груша обыкновенная.</w:t>
      </w:r>
      <w:proofErr w:type="gramEnd"/>
    </w:p>
    <w:p w:rsidR="003C3758" w:rsidRDefault="003C3758" w:rsidP="003C3758">
      <w:pPr>
        <w:pStyle w:val="ConsPlusDocList0"/>
        <w:ind w:firstLine="540"/>
        <w:jc w:val="both"/>
        <w:rPr>
          <w:rFonts w:ascii="Times New Roman" w:hAnsi="Times New Roman" w:cs="Times New Roman"/>
          <w:sz w:val="28"/>
          <w:szCs w:val="28"/>
        </w:rPr>
      </w:pPr>
      <w:proofErr w:type="gramStart"/>
      <w:r>
        <w:rPr>
          <w:rStyle w:val="1"/>
          <w:rFonts w:ascii="Times New Roman" w:hAnsi="Times New Roman" w:cs="Times New Roman"/>
          <w:sz w:val="28"/>
          <w:szCs w:val="28"/>
        </w:rPr>
        <w:t>3) Средней долговечности (100 - 200 лет): пихта сибирская, клен красный, береза бородавчатая, береза бумажная, береза желтая, береза сахарная, дуб красный, орех черный, ясень обыкновенный или высокий, вяз приземистый, тополь белый, тополь бальзамический, лох узколистный, черемуха обыкновенная (кистевая), груша уссурийская.</w:t>
      </w:r>
      <w:proofErr w:type="gramEnd"/>
    </w:p>
    <w:p w:rsidR="003C3758" w:rsidRDefault="003C3758" w:rsidP="003C3758">
      <w:pPr>
        <w:pStyle w:val="ConsPlusDocList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4) Недолговечные (60 - 100 лет): сосна </w:t>
      </w:r>
      <w:proofErr w:type="spellStart"/>
      <w:r>
        <w:rPr>
          <w:rFonts w:ascii="Times New Roman" w:hAnsi="Times New Roman" w:cs="Times New Roman"/>
          <w:sz w:val="28"/>
          <w:szCs w:val="28"/>
        </w:rPr>
        <w:t>Веймутова</w:t>
      </w:r>
      <w:proofErr w:type="spellEnd"/>
      <w:r>
        <w:rPr>
          <w:rFonts w:ascii="Times New Roman" w:hAnsi="Times New Roman" w:cs="Times New Roman"/>
          <w:sz w:val="28"/>
          <w:szCs w:val="28"/>
        </w:rPr>
        <w:t xml:space="preserve">, сосна горная (до 50 лет), клен татарский, клен </w:t>
      </w:r>
      <w:proofErr w:type="spellStart"/>
      <w:r>
        <w:rPr>
          <w:rFonts w:ascii="Times New Roman" w:hAnsi="Times New Roman" w:cs="Times New Roman"/>
          <w:sz w:val="28"/>
          <w:szCs w:val="28"/>
        </w:rPr>
        <w:t>Гиннала</w:t>
      </w:r>
      <w:proofErr w:type="spellEnd"/>
      <w:r>
        <w:rPr>
          <w:rFonts w:ascii="Times New Roman" w:hAnsi="Times New Roman" w:cs="Times New Roman"/>
          <w:sz w:val="28"/>
          <w:szCs w:val="28"/>
        </w:rPr>
        <w:t xml:space="preserve">, береза пушистая, ольха серая, </w:t>
      </w:r>
      <w:proofErr w:type="spellStart"/>
      <w:r>
        <w:rPr>
          <w:rFonts w:ascii="Times New Roman" w:hAnsi="Times New Roman" w:cs="Times New Roman"/>
          <w:sz w:val="28"/>
          <w:szCs w:val="28"/>
        </w:rPr>
        <w:t>береклест</w:t>
      </w:r>
      <w:proofErr w:type="spellEnd"/>
      <w:r>
        <w:rPr>
          <w:rFonts w:ascii="Times New Roman" w:hAnsi="Times New Roman" w:cs="Times New Roman"/>
          <w:sz w:val="28"/>
          <w:szCs w:val="28"/>
        </w:rPr>
        <w:t xml:space="preserve"> европейский, тополь пирамидальный, вяз </w:t>
      </w:r>
      <w:proofErr w:type="spellStart"/>
      <w:r>
        <w:rPr>
          <w:rFonts w:ascii="Times New Roman" w:hAnsi="Times New Roman" w:cs="Times New Roman"/>
          <w:sz w:val="28"/>
          <w:szCs w:val="28"/>
        </w:rPr>
        <w:t>перистоветвистый</w:t>
      </w:r>
      <w:proofErr w:type="spellEnd"/>
      <w:r>
        <w:rPr>
          <w:rFonts w:ascii="Times New Roman" w:hAnsi="Times New Roman" w:cs="Times New Roman"/>
          <w:sz w:val="28"/>
          <w:szCs w:val="28"/>
        </w:rPr>
        <w:t xml:space="preserve">, ива козья (ракита), ива белая (ветла), ива ломкая (ракита), лох серебристый (американский), липа мелколистная, вишня обыкновенная (до 50 лет), рябина промежуточная (скандинавская), рябина обыкновенная, рябина американская, яблоня </w:t>
      </w:r>
      <w:proofErr w:type="spellStart"/>
      <w:r>
        <w:rPr>
          <w:rFonts w:ascii="Times New Roman" w:hAnsi="Times New Roman" w:cs="Times New Roman"/>
          <w:sz w:val="28"/>
          <w:szCs w:val="28"/>
        </w:rPr>
        <w:t>обильноцветущая</w:t>
      </w:r>
      <w:proofErr w:type="spellEnd"/>
      <w:r>
        <w:rPr>
          <w:rFonts w:ascii="Times New Roman" w:hAnsi="Times New Roman" w:cs="Times New Roman"/>
          <w:sz w:val="28"/>
          <w:szCs w:val="28"/>
        </w:rPr>
        <w:t>, яблоня лесная.</w:t>
      </w:r>
      <w:proofErr w:type="gramEnd"/>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t>4. Классификация пород деревьев и кустарников по отношению к факторам внешней среды:</w:t>
      </w:r>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t>4.1. По морозостойкости:</w:t>
      </w:r>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t>1) Весьма морозостойкие (переносящие температуру до минус 35 - 50</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ель обыкновенная, ель сибирская, лиственница сибирская, лиственница </w:t>
      </w:r>
      <w:proofErr w:type="spellStart"/>
      <w:r>
        <w:rPr>
          <w:rFonts w:ascii="Times New Roman" w:hAnsi="Times New Roman" w:cs="Times New Roman"/>
          <w:sz w:val="28"/>
          <w:szCs w:val="28"/>
        </w:rPr>
        <w:t>даурская</w:t>
      </w:r>
      <w:proofErr w:type="spellEnd"/>
      <w:r>
        <w:rPr>
          <w:rFonts w:ascii="Times New Roman" w:hAnsi="Times New Roman" w:cs="Times New Roman"/>
          <w:sz w:val="28"/>
          <w:szCs w:val="28"/>
        </w:rPr>
        <w:t xml:space="preserve">, сосна сибирская кедровая (кедр сибирский), береза пушистая, осина, тополь бальзамический, тополь </w:t>
      </w:r>
      <w:proofErr w:type="spellStart"/>
      <w:r>
        <w:rPr>
          <w:rFonts w:ascii="Times New Roman" w:hAnsi="Times New Roman" w:cs="Times New Roman"/>
          <w:sz w:val="28"/>
          <w:szCs w:val="28"/>
        </w:rPr>
        <w:t>Симона</w:t>
      </w:r>
      <w:proofErr w:type="spellEnd"/>
      <w:r>
        <w:rPr>
          <w:rFonts w:ascii="Times New Roman" w:hAnsi="Times New Roman" w:cs="Times New Roman"/>
          <w:sz w:val="28"/>
          <w:szCs w:val="28"/>
        </w:rPr>
        <w:t>.</w:t>
      </w:r>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t>2) Морозостойкие (переносящие температуру до минус 25 - 35</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деревья: ель сизая (канадская), ель колючая, ель </w:t>
      </w:r>
      <w:proofErr w:type="spellStart"/>
      <w:r>
        <w:rPr>
          <w:rFonts w:ascii="Times New Roman" w:hAnsi="Times New Roman" w:cs="Times New Roman"/>
          <w:sz w:val="28"/>
          <w:szCs w:val="28"/>
        </w:rPr>
        <w:t>Энгельмана</w:t>
      </w:r>
      <w:proofErr w:type="spellEnd"/>
      <w:r>
        <w:rPr>
          <w:rFonts w:ascii="Times New Roman" w:hAnsi="Times New Roman" w:cs="Times New Roman"/>
          <w:sz w:val="28"/>
          <w:szCs w:val="28"/>
        </w:rPr>
        <w:t xml:space="preserve">, ель </w:t>
      </w:r>
      <w:proofErr w:type="spellStart"/>
      <w:r>
        <w:rPr>
          <w:rFonts w:ascii="Times New Roman" w:hAnsi="Times New Roman" w:cs="Times New Roman"/>
          <w:sz w:val="28"/>
          <w:szCs w:val="28"/>
        </w:rPr>
        <w:t>тянь-шанская</w:t>
      </w:r>
      <w:proofErr w:type="spellEnd"/>
      <w:r>
        <w:rPr>
          <w:rFonts w:ascii="Times New Roman" w:hAnsi="Times New Roman" w:cs="Times New Roman"/>
          <w:sz w:val="28"/>
          <w:szCs w:val="28"/>
        </w:rPr>
        <w:t xml:space="preserve">, сосна </w:t>
      </w:r>
      <w:proofErr w:type="spellStart"/>
      <w:r>
        <w:rPr>
          <w:rFonts w:ascii="Times New Roman" w:hAnsi="Times New Roman" w:cs="Times New Roman"/>
          <w:sz w:val="28"/>
          <w:szCs w:val="28"/>
        </w:rPr>
        <w:t>Веймутова</w:t>
      </w:r>
      <w:proofErr w:type="spellEnd"/>
      <w:r>
        <w:rPr>
          <w:rFonts w:ascii="Times New Roman" w:hAnsi="Times New Roman" w:cs="Times New Roman"/>
          <w:sz w:val="28"/>
          <w:szCs w:val="28"/>
        </w:rPr>
        <w:t xml:space="preserve">, ива белая, вяз малый (карагач), вяз гладкий, вяз голый (ильм), дуб </w:t>
      </w:r>
      <w:proofErr w:type="spellStart"/>
      <w:r>
        <w:rPr>
          <w:rFonts w:ascii="Times New Roman" w:hAnsi="Times New Roman" w:cs="Times New Roman"/>
          <w:sz w:val="28"/>
          <w:szCs w:val="28"/>
        </w:rPr>
        <w:t>черешчатый</w:t>
      </w:r>
      <w:proofErr w:type="spellEnd"/>
      <w:r>
        <w:rPr>
          <w:rFonts w:ascii="Times New Roman" w:hAnsi="Times New Roman" w:cs="Times New Roman"/>
          <w:sz w:val="28"/>
          <w:szCs w:val="28"/>
        </w:rPr>
        <w:t xml:space="preserve">, клен остролистный, клен </w:t>
      </w:r>
      <w:proofErr w:type="spellStart"/>
      <w:r>
        <w:rPr>
          <w:rFonts w:ascii="Times New Roman" w:hAnsi="Times New Roman" w:cs="Times New Roman"/>
          <w:sz w:val="28"/>
          <w:szCs w:val="28"/>
        </w:rPr>
        <w:t>Гиннала</w:t>
      </w:r>
      <w:proofErr w:type="spellEnd"/>
      <w:r>
        <w:rPr>
          <w:rFonts w:ascii="Times New Roman" w:hAnsi="Times New Roman" w:cs="Times New Roman"/>
          <w:sz w:val="28"/>
          <w:szCs w:val="28"/>
        </w:rPr>
        <w:t xml:space="preserve">, клен татарский, клен </w:t>
      </w:r>
      <w:proofErr w:type="spellStart"/>
      <w:r>
        <w:rPr>
          <w:rFonts w:ascii="Times New Roman" w:hAnsi="Times New Roman" w:cs="Times New Roman"/>
          <w:sz w:val="28"/>
          <w:szCs w:val="28"/>
        </w:rPr>
        <w:t>ясенелистный</w:t>
      </w:r>
      <w:proofErr w:type="spellEnd"/>
      <w:r>
        <w:rPr>
          <w:rFonts w:ascii="Times New Roman" w:hAnsi="Times New Roman" w:cs="Times New Roman"/>
          <w:sz w:val="28"/>
          <w:szCs w:val="28"/>
        </w:rPr>
        <w:t xml:space="preserve"> (американский), липа мелколистная, орех </w:t>
      </w:r>
      <w:proofErr w:type="spellStart"/>
      <w:r>
        <w:rPr>
          <w:rFonts w:ascii="Times New Roman" w:hAnsi="Times New Roman" w:cs="Times New Roman"/>
          <w:sz w:val="28"/>
          <w:szCs w:val="28"/>
        </w:rPr>
        <w:t>манчжурский</w:t>
      </w:r>
      <w:proofErr w:type="spellEnd"/>
      <w:r>
        <w:rPr>
          <w:rFonts w:ascii="Times New Roman" w:hAnsi="Times New Roman" w:cs="Times New Roman"/>
          <w:sz w:val="28"/>
          <w:szCs w:val="28"/>
        </w:rPr>
        <w:t>, орех серый, рябина обыкновенная, черемуха обыкновенная, ясень обыкновенный.</w:t>
      </w:r>
    </w:p>
    <w:p w:rsidR="003C3758" w:rsidRDefault="003C3758" w:rsidP="003C3758">
      <w:pPr>
        <w:pStyle w:val="ConsPlusDocList0"/>
        <w:ind w:firstLine="540"/>
        <w:jc w:val="both"/>
        <w:rPr>
          <w:rStyle w:val="1"/>
          <w:rFonts w:ascii="Times New Roman" w:hAnsi="Times New Roman" w:cs="Times New Roman"/>
          <w:sz w:val="28"/>
          <w:szCs w:val="28"/>
        </w:rPr>
      </w:pPr>
      <w:r>
        <w:rPr>
          <w:rFonts w:ascii="Times New Roman" w:hAnsi="Times New Roman" w:cs="Times New Roman"/>
          <w:sz w:val="28"/>
          <w:szCs w:val="28"/>
        </w:rPr>
        <w:t>Морозостойкие кустарники: боярышник колючий, жимолость татарская, калина обыкновенная, роза морщинистая, сирень обыкновенная, сирень венгерская, туя западная.</w:t>
      </w:r>
    </w:p>
    <w:p w:rsidR="003C3758" w:rsidRDefault="003C3758" w:rsidP="003C3758">
      <w:pPr>
        <w:pStyle w:val="ConsPlusDocList0"/>
        <w:ind w:firstLine="540"/>
        <w:jc w:val="both"/>
        <w:rPr>
          <w:rStyle w:val="1"/>
          <w:rFonts w:ascii="Times New Roman" w:hAnsi="Times New Roman" w:cs="Times New Roman"/>
          <w:sz w:val="28"/>
          <w:szCs w:val="28"/>
        </w:rPr>
      </w:pPr>
      <w:r>
        <w:rPr>
          <w:rStyle w:val="1"/>
          <w:rFonts w:ascii="Times New Roman" w:hAnsi="Times New Roman" w:cs="Times New Roman"/>
          <w:sz w:val="28"/>
          <w:szCs w:val="28"/>
        </w:rPr>
        <w:t>3) Умеренно морозостойкие (переносящие температуру до минус 15 - 25</w:t>
      </w:r>
      <w:proofErr w:type="gramStart"/>
      <w:r>
        <w:rPr>
          <w:rStyle w:val="1"/>
          <w:rFonts w:ascii="Times New Roman" w:hAnsi="Times New Roman" w:cs="Times New Roman"/>
          <w:sz w:val="28"/>
          <w:szCs w:val="28"/>
        </w:rPr>
        <w:t xml:space="preserve"> С</w:t>
      </w:r>
      <w:proofErr w:type="gramEnd"/>
      <w:r>
        <w:rPr>
          <w:rStyle w:val="1"/>
          <w:rFonts w:ascii="Times New Roman" w:hAnsi="Times New Roman" w:cs="Times New Roman"/>
          <w:sz w:val="28"/>
          <w:szCs w:val="28"/>
        </w:rPr>
        <w:t xml:space="preserve">°) деревья: пихта одноцветная, сосна крымская, акация белая, бархат амурский, граб обыкновенный, </w:t>
      </w:r>
      <w:proofErr w:type="spellStart"/>
      <w:r>
        <w:rPr>
          <w:rStyle w:val="1"/>
          <w:rFonts w:ascii="Times New Roman" w:hAnsi="Times New Roman" w:cs="Times New Roman"/>
          <w:sz w:val="28"/>
          <w:szCs w:val="28"/>
        </w:rPr>
        <w:t>лжетсуга</w:t>
      </w:r>
      <w:proofErr w:type="spellEnd"/>
      <w:r>
        <w:rPr>
          <w:rStyle w:val="1"/>
          <w:rFonts w:ascii="Times New Roman" w:hAnsi="Times New Roman" w:cs="Times New Roman"/>
          <w:sz w:val="28"/>
          <w:szCs w:val="28"/>
        </w:rPr>
        <w:t xml:space="preserve"> </w:t>
      </w:r>
      <w:proofErr w:type="spellStart"/>
      <w:r>
        <w:rPr>
          <w:rStyle w:val="1"/>
          <w:rFonts w:ascii="Times New Roman" w:hAnsi="Times New Roman" w:cs="Times New Roman"/>
          <w:sz w:val="28"/>
          <w:szCs w:val="28"/>
        </w:rPr>
        <w:t>тисолистная</w:t>
      </w:r>
      <w:proofErr w:type="spellEnd"/>
      <w:r>
        <w:rPr>
          <w:rStyle w:val="1"/>
          <w:rFonts w:ascii="Times New Roman" w:hAnsi="Times New Roman" w:cs="Times New Roman"/>
          <w:sz w:val="28"/>
          <w:szCs w:val="28"/>
        </w:rPr>
        <w:t xml:space="preserve">, катальпа, каштан конский,   клен   полевой,   клен   серебристый,   липа   крупнолистная,   тополь </w:t>
      </w:r>
    </w:p>
    <w:p w:rsidR="003C3758" w:rsidRDefault="003C3758" w:rsidP="003C3758">
      <w:pPr>
        <w:pStyle w:val="ConsPlusDocList0"/>
        <w:jc w:val="right"/>
        <w:rPr>
          <w:rStyle w:val="1"/>
          <w:rFonts w:ascii="Times New Roman" w:hAnsi="Times New Roman" w:cs="Times New Roman"/>
          <w:sz w:val="28"/>
          <w:szCs w:val="28"/>
        </w:rPr>
      </w:pPr>
      <w:r>
        <w:rPr>
          <w:rStyle w:val="1"/>
          <w:rFonts w:ascii="Times New Roman" w:hAnsi="Times New Roman" w:cs="Times New Roman"/>
          <w:sz w:val="28"/>
          <w:szCs w:val="28"/>
        </w:rPr>
        <w:t>2</w:t>
      </w:r>
    </w:p>
    <w:p w:rsidR="003C3758" w:rsidRDefault="003C3758" w:rsidP="003C3758">
      <w:pPr>
        <w:pStyle w:val="ConsPlusDocList0"/>
        <w:jc w:val="both"/>
        <w:rPr>
          <w:rFonts w:ascii="Times New Roman" w:hAnsi="Times New Roman" w:cs="Times New Roman"/>
          <w:sz w:val="28"/>
          <w:szCs w:val="28"/>
        </w:rPr>
      </w:pPr>
      <w:r>
        <w:rPr>
          <w:rStyle w:val="1"/>
          <w:rFonts w:ascii="Times New Roman" w:hAnsi="Times New Roman" w:cs="Times New Roman"/>
          <w:sz w:val="28"/>
          <w:szCs w:val="28"/>
        </w:rPr>
        <w:lastRenderedPageBreak/>
        <w:t>черный, орех черный, тополь берлинский, тополь канадский, шелковица белая.</w:t>
      </w:r>
    </w:p>
    <w:p w:rsidR="003C3758" w:rsidRDefault="003C3758" w:rsidP="003C3758">
      <w:pPr>
        <w:pStyle w:val="ConsPlusDocList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Умеренно морозостойкие кустарники: айва японская, бирючина обыкновенная, </w:t>
      </w:r>
      <w:proofErr w:type="spellStart"/>
      <w:r>
        <w:rPr>
          <w:rFonts w:ascii="Times New Roman" w:hAnsi="Times New Roman" w:cs="Times New Roman"/>
          <w:sz w:val="28"/>
          <w:szCs w:val="28"/>
        </w:rPr>
        <w:t>дейция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калина-гордовина</w:t>
      </w:r>
      <w:proofErr w:type="spellEnd"/>
      <w:r>
        <w:rPr>
          <w:rFonts w:ascii="Times New Roman" w:hAnsi="Times New Roman" w:cs="Times New Roman"/>
          <w:sz w:val="28"/>
          <w:szCs w:val="28"/>
        </w:rPr>
        <w:t>, лох узколистный, скумпия, смородина золотистая, спиреи, чубушник, шиповник.</w:t>
      </w:r>
      <w:proofErr w:type="gramEnd"/>
    </w:p>
    <w:p w:rsidR="003C3758" w:rsidRDefault="003C3758" w:rsidP="003C3758">
      <w:pPr>
        <w:pStyle w:val="ConsPlusDocList0"/>
        <w:ind w:firstLine="540"/>
        <w:jc w:val="both"/>
        <w:rPr>
          <w:rStyle w:val="1"/>
          <w:rFonts w:ascii="Times New Roman" w:hAnsi="Times New Roman" w:cs="Times New Roman"/>
          <w:sz w:val="28"/>
          <w:szCs w:val="28"/>
        </w:rPr>
      </w:pPr>
      <w:r>
        <w:rPr>
          <w:rFonts w:ascii="Times New Roman" w:hAnsi="Times New Roman" w:cs="Times New Roman"/>
          <w:sz w:val="28"/>
          <w:szCs w:val="28"/>
        </w:rPr>
        <w:t>4.2. По отношению к влажности:</w:t>
      </w:r>
    </w:p>
    <w:p w:rsidR="003C3758" w:rsidRDefault="003C3758" w:rsidP="003C3758">
      <w:pPr>
        <w:pStyle w:val="ConsPlusDocList0"/>
        <w:ind w:firstLine="540"/>
        <w:jc w:val="both"/>
        <w:rPr>
          <w:rFonts w:ascii="Times New Roman" w:hAnsi="Times New Roman" w:cs="Times New Roman"/>
          <w:sz w:val="28"/>
          <w:szCs w:val="28"/>
        </w:rPr>
      </w:pPr>
      <w:proofErr w:type="gramStart"/>
      <w:r>
        <w:rPr>
          <w:rStyle w:val="1"/>
          <w:rFonts w:ascii="Times New Roman" w:hAnsi="Times New Roman" w:cs="Times New Roman"/>
          <w:sz w:val="28"/>
          <w:szCs w:val="28"/>
        </w:rPr>
        <w:t xml:space="preserve">1) Мало требовательные к влаге: ель колючая, можжевельник виргинский, можжевельник казацкий, пихта одноцветная, сосна крымская, айва японская, акация белая, </w:t>
      </w:r>
      <w:proofErr w:type="spellStart"/>
      <w:r>
        <w:rPr>
          <w:rStyle w:val="1"/>
          <w:rFonts w:ascii="Times New Roman" w:hAnsi="Times New Roman" w:cs="Times New Roman"/>
          <w:sz w:val="28"/>
          <w:szCs w:val="28"/>
        </w:rPr>
        <w:t>аморфа</w:t>
      </w:r>
      <w:proofErr w:type="spellEnd"/>
      <w:r>
        <w:rPr>
          <w:rStyle w:val="1"/>
          <w:rFonts w:ascii="Times New Roman" w:hAnsi="Times New Roman" w:cs="Times New Roman"/>
          <w:sz w:val="28"/>
          <w:szCs w:val="28"/>
        </w:rPr>
        <w:t xml:space="preserve"> кустарниковая, береза бородавчатая, бирючина обыкновенная, боярышник колючий, вяз приземистый, граб, груша, </w:t>
      </w:r>
      <w:proofErr w:type="spellStart"/>
      <w:r>
        <w:rPr>
          <w:rStyle w:val="1"/>
          <w:rFonts w:ascii="Times New Roman" w:hAnsi="Times New Roman" w:cs="Times New Roman"/>
          <w:sz w:val="28"/>
          <w:szCs w:val="28"/>
        </w:rPr>
        <w:t>дейция</w:t>
      </w:r>
      <w:proofErr w:type="spellEnd"/>
      <w:r>
        <w:rPr>
          <w:rStyle w:val="1"/>
          <w:rFonts w:ascii="Times New Roman" w:hAnsi="Times New Roman" w:cs="Times New Roman"/>
          <w:sz w:val="28"/>
          <w:szCs w:val="28"/>
        </w:rPr>
        <w:t xml:space="preserve">, дуб </w:t>
      </w:r>
      <w:proofErr w:type="spellStart"/>
      <w:r>
        <w:rPr>
          <w:rStyle w:val="1"/>
          <w:rFonts w:ascii="Times New Roman" w:hAnsi="Times New Roman" w:cs="Times New Roman"/>
          <w:sz w:val="28"/>
          <w:szCs w:val="28"/>
        </w:rPr>
        <w:t>черешчатый</w:t>
      </w:r>
      <w:proofErr w:type="spellEnd"/>
      <w:r>
        <w:rPr>
          <w:rStyle w:val="1"/>
          <w:rFonts w:ascii="Times New Roman" w:hAnsi="Times New Roman" w:cs="Times New Roman"/>
          <w:sz w:val="28"/>
          <w:szCs w:val="28"/>
        </w:rPr>
        <w:t xml:space="preserve">, ирга обыкновенная, </w:t>
      </w:r>
      <w:proofErr w:type="spellStart"/>
      <w:r>
        <w:rPr>
          <w:rStyle w:val="1"/>
          <w:rFonts w:ascii="Times New Roman" w:hAnsi="Times New Roman" w:cs="Times New Roman"/>
          <w:sz w:val="28"/>
          <w:szCs w:val="28"/>
        </w:rPr>
        <w:t>калина-гордовина</w:t>
      </w:r>
      <w:proofErr w:type="spellEnd"/>
      <w:r>
        <w:rPr>
          <w:rStyle w:val="1"/>
          <w:rFonts w:ascii="Times New Roman" w:hAnsi="Times New Roman" w:cs="Times New Roman"/>
          <w:sz w:val="28"/>
          <w:szCs w:val="28"/>
        </w:rPr>
        <w:t xml:space="preserve">, </w:t>
      </w:r>
      <w:proofErr w:type="spellStart"/>
      <w:r>
        <w:rPr>
          <w:rStyle w:val="1"/>
          <w:rFonts w:ascii="Times New Roman" w:hAnsi="Times New Roman" w:cs="Times New Roman"/>
          <w:sz w:val="28"/>
          <w:szCs w:val="28"/>
        </w:rPr>
        <w:t>карагана</w:t>
      </w:r>
      <w:proofErr w:type="spellEnd"/>
      <w:r>
        <w:rPr>
          <w:rStyle w:val="1"/>
          <w:rFonts w:ascii="Times New Roman" w:hAnsi="Times New Roman" w:cs="Times New Roman"/>
          <w:sz w:val="28"/>
          <w:szCs w:val="28"/>
        </w:rPr>
        <w:t xml:space="preserve"> древовидная, катальпа, клен </w:t>
      </w:r>
      <w:proofErr w:type="spellStart"/>
      <w:r>
        <w:rPr>
          <w:rStyle w:val="1"/>
          <w:rFonts w:ascii="Times New Roman" w:hAnsi="Times New Roman" w:cs="Times New Roman"/>
          <w:sz w:val="28"/>
          <w:szCs w:val="28"/>
        </w:rPr>
        <w:t>ясенелистный</w:t>
      </w:r>
      <w:proofErr w:type="spellEnd"/>
      <w:r>
        <w:rPr>
          <w:rStyle w:val="1"/>
          <w:rFonts w:ascii="Times New Roman" w:hAnsi="Times New Roman" w:cs="Times New Roman"/>
          <w:sz w:val="28"/>
          <w:szCs w:val="28"/>
        </w:rPr>
        <w:t>, лох узколистный, рябина круглолистная, сирень обыкновенная, сосна обыкновенная.</w:t>
      </w:r>
      <w:proofErr w:type="gramEnd"/>
    </w:p>
    <w:p w:rsidR="003C3758" w:rsidRDefault="003C3758" w:rsidP="003C3758">
      <w:pPr>
        <w:pStyle w:val="ConsPlusDocList0"/>
        <w:ind w:firstLine="540"/>
        <w:jc w:val="both"/>
        <w:rPr>
          <w:rStyle w:val="1"/>
          <w:rFonts w:ascii="Times New Roman" w:hAnsi="Times New Roman" w:cs="Times New Roman"/>
          <w:sz w:val="28"/>
          <w:szCs w:val="28"/>
        </w:rPr>
      </w:pPr>
      <w:r>
        <w:rPr>
          <w:rFonts w:ascii="Times New Roman" w:hAnsi="Times New Roman" w:cs="Times New Roman"/>
          <w:sz w:val="28"/>
          <w:szCs w:val="28"/>
        </w:rPr>
        <w:t xml:space="preserve">2) Исключительно мало </w:t>
      </w:r>
      <w:proofErr w:type="gramStart"/>
      <w:r>
        <w:rPr>
          <w:rFonts w:ascii="Times New Roman" w:hAnsi="Times New Roman" w:cs="Times New Roman"/>
          <w:sz w:val="28"/>
          <w:szCs w:val="28"/>
        </w:rPr>
        <w:t>требовательные</w:t>
      </w:r>
      <w:proofErr w:type="gramEnd"/>
      <w:r>
        <w:rPr>
          <w:rFonts w:ascii="Times New Roman" w:hAnsi="Times New Roman" w:cs="Times New Roman"/>
          <w:sz w:val="28"/>
          <w:szCs w:val="28"/>
        </w:rPr>
        <w:t xml:space="preserve"> к влаге: гребенщик.</w:t>
      </w:r>
    </w:p>
    <w:p w:rsidR="003C3758" w:rsidRDefault="003C3758" w:rsidP="003C3758">
      <w:pPr>
        <w:pStyle w:val="ConsPlusDocList0"/>
        <w:ind w:firstLine="540"/>
        <w:jc w:val="both"/>
        <w:rPr>
          <w:rFonts w:ascii="Times New Roman" w:hAnsi="Times New Roman" w:cs="Times New Roman"/>
          <w:sz w:val="28"/>
          <w:szCs w:val="28"/>
        </w:rPr>
      </w:pPr>
      <w:proofErr w:type="gramStart"/>
      <w:r>
        <w:rPr>
          <w:rStyle w:val="1"/>
          <w:rFonts w:ascii="Times New Roman" w:hAnsi="Times New Roman" w:cs="Times New Roman"/>
          <w:sz w:val="28"/>
          <w:szCs w:val="28"/>
        </w:rPr>
        <w:t xml:space="preserve">3) Стойкие против затопления водой: ива (белая, ломкая, </w:t>
      </w:r>
      <w:proofErr w:type="spellStart"/>
      <w:r>
        <w:rPr>
          <w:rStyle w:val="1"/>
          <w:rFonts w:ascii="Times New Roman" w:hAnsi="Times New Roman" w:cs="Times New Roman"/>
          <w:sz w:val="28"/>
          <w:szCs w:val="28"/>
        </w:rPr>
        <w:t>пятитычинковая</w:t>
      </w:r>
      <w:proofErr w:type="spellEnd"/>
      <w:r>
        <w:rPr>
          <w:rStyle w:val="1"/>
          <w:rFonts w:ascii="Times New Roman" w:hAnsi="Times New Roman" w:cs="Times New Roman"/>
          <w:sz w:val="28"/>
          <w:szCs w:val="28"/>
        </w:rPr>
        <w:t xml:space="preserve">, </w:t>
      </w:r>
      <w:proofErr w:type="spellStart"/>
      <w:r>
        <w:rPr>
          <w:rStyle w:val="1"/>
          <w:rFonts w:ascii="Times New Roman" w:hAnsi="Times New Roman" w:cs="Times New Roman"/>
          <w:sz w:val="28"/>
          <w:szCs w:val="28"/>
        </w:rPr>
        <w:t>трехтычинковая</w:t>
      </w:r>
      <w:proofErr w:type="spellEnd"/>
      <w:r>
        <w:rPr>
          <w:rStyle w:val="1"/>
          <w:rFonts w:ascii="Times New Roman" w:hAnsi="Times New Roman" w:cs="Times New Roman"/>
          <w:sz w:val="28"/>
          <w:szCs w:val="28"/>
        </w:rPr>
        <w:t xml:space="preserve">), ольха черная, тополь черный, тополь белый, черемуха обыкновенная, вяз гладкий, осина, дуб </w:t>
      </w:r>
      <w:proofErr w:type="spellStart"/>
      <w:r>
        <w:rPr>
          <w:rStyle w:val="1"/>
          <w:rFonts w:ascii="Times New Roman" w:hAnsi="Times New Roman" w:cs="Times New Roman"/>
          <w:sz w:val="28"/>
          <w:szCs w:val="28"/>
        </w:rPr>
        <w:t>черешчатый</w:t>
      </w:r>
      <w:proofErr w:type="spellEnd"/>
      <w:r>
        <w:rPr>
          <w:rStyle w:val="1"/>
          <w:rFonts w:ascii="Times New Roman" w:hAnsi="Times New Roman" w:cs="Times New Roman"/>
          <w:sz w:val="28"/>
          <w:szCs w:val="28"/>
        </w:rPr>
        <w:t xml:space="preserve">, ясень </w:t>
      </w:r>
      <w:proofErr w:type="spellStart"/>
      <w:r>
        <w:rPr>
          <w:rStyle w:val="1"/>
          <w:rFonts w:ascii="Times New Roman" w:hAnsi="Times New Roman" w:cs="Times New Roman"/>
          <w:sz w:val="28"/>
          <w:szCs w:val="28"/>
        </w:rPr>
        <w:t>пенсильванский</w:t>
      </w:r>
      <w:proofErr w:type="spellEnd"/>
      <w:r>
        <w:rPr>
          <w:rStyle w:val="1"/>
          <w:rFonts w:ascii="Times New Roman" w:hAnsi="Times New Roman" w:cs="Times New Roman"/>
          <w:sz w:val="28"/>
          <w:szCs w:val="28"/>
        </w:rPr>
        <w:t>, ясень обыкновенный, липа мелколистная, клен остролистный.</w:t>
      </w:r>
      <w:proofErr w:type="gramEnd"/>
    </w:p>
    <w:p w:rsidR="003C3758" w:rsidRDefault="003C3758" w:rsidP="003C3758">
      <w:pPr>
        <w:pStyle w:val="ConsPlusDocList0"/>
        <w:ind w:firstLine="540"/>
        <w:jc w:val="both"/>
        <w:rPr>
          <w:rFonts w:ascii="Times New Roman" w:hAnsi="Times New Roman" w:cs="Times New Roman"/>
          <w:sz w:val="28"/>
          <w:szCs w:val="28"/>
        </w:rPr>
      </w:pPr>
      <w:r>
        <w:rPr>
          <w:rFonts w:ascii="Times New Roman" w:hAnsi="Times New Roman" w:cs="Times New Roman"/>
          <w:sz w:val="28"/>
          <w:szCs w:val="28"/>
        </w:rPr>
        <w:t>4.3. По светолюбивости:</w:t>
      </w:r>
    </w:p>
    <w:p w:rsidR="003C3758" w:rsidRDefault="003C3758" w:rsidP="003C3758">
      <w:pPr>
        <w:pStyle w:val="ConsPlusDocList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Светолюбивые породы: акация белая, береза, лиственница, сосна обыкновенная, ясень </w:t>
      </w:r>
      <w:proofErr w:type="spellStart"/>
      <w:r>
        <w:rPr>
          <w:rFonts w:ascii="Times New Roman" w:hAnsi="Times New Roman" w:cs="Times New Roman"/>
          <w:sz w:val="28"/>
          <w:szCs w:val="28"/>
        </w:rPr>
        <w:t>пенсильванский</w:t>
      </w:r>
      <w:proofErr w:type="spellEnd"/>
      <w:r>
        <w:rPr>
          <w:rFonts w:ascii="Times New Roman" w:hAnsi="Times New Roman" w:cs="Times New Roman"/>
          <w:sz w:val="28"/>
          <w:szCs w:val="28"/>
        </w:rPr>
        <w:t xml:space="preserve">, ясень обыкновенный, вяз приземистый, бархат амурский, клен </w:t>
      </w:r>
      <w:proofErr w:type="spellStart"/>
      <w:r>
        <w:rPr>
          <w:rFonts w:ascii="Times New Roman" w:hAnsi="Times New Roman" w:cs="Times New Roman"/>
          <w:sz w:val="28"/>
          <w:szCs w:val="28"/>
        </w:rPr>
        <w:t>ясенелистный</w:t>
      </w:r>
      <w:proofErr w:type="spellEnd"/>
      <w:r>
        <w:rPr>
          <w:rFonts w:ascii="Times New Roman" w:hAnsi="Times New Roman" w:cs="Times New Roman"/>
          <w:sz w:val="28"/>
          <w:szCs w:val="28"/>
        </w:rPr>
        <w:t xml:space="preserve">, орех грецкий, тополь черный, тополь белый, осина, дуб обыкновенный, лох узколистный, спирея </w:t>
      </w:r>
      <w:proofErr w:type="spellStart"/>
      <w:r>
        <w:rPr>
          <w:rFonts w:ascii="Times New Roman" w:hAnsi="Times New Roman" w:cs="Times New Roman"/>
          <w:sz w:val="28"/>
          <w:szCs w:val="28"/>
        </w:rPr>
        <w:t>иволистная</w:t>
      </w:r>
      <w:proofErr w:type="spellEnd"/>
      <w:r>
        <w:rPr>
          <w:rFonts w:ascii="Times New Roman" w:hAnsi="Times New Roman" w:cs="Times New Roman"/>
          <w:sz w:val="28"/>
          <w:szCs w:val="28"/>
        </w:rPr>
        <w:t>, рябинник.</w:t>
      </w:r>
      <w:proofErr w:type="gramEnd"/>
    </w:p>
    <w:p w:rsidR="003C3758" w:rsidRDefault="003C3758" w:rsidP="003C3758">
      <w:pPr>
        <w:pStyle w:val="ConsPlusDocList0"/>
        <w:ind w:firstLine="540"/>
        <w:jc w:val="both"/>
        <w:rPr>
          <w:rStyle w:val="1"/>
          <w:rFonts w:ascii="Times New Roman" w:hAnsi="Times New Roman" w:cs="Times New Roman"/>
          <w:sz w:val="28"/>
          <w:szCs w:val="28"/>
        </w:rPr>
      </w:pPr>
      <w:proofErr w:type="gramStart"/>
      <w:r>
        <w:rPr>
          <w:rFonts w:ascii="Times New Roman" w:hAnsi="Times New Roman" w:cs="Times New Roman"/>
          <w:sz w:val="28"/>
          <w:szCs w:val="28"/>
        </w:rPr>
        <w:t xml:space="preserve">2) </w:t>
      </w:r>
      <w:proofErr w:type="spellStart"/>
      <w:r>
        <w:rPr>
          <w:rFonts w:ascii="Times New Roman" w:hAnsi="Times New Roman" w:cs="Times New Roman"/>
          <w:sz w:val="28"/>
          <w:szCs w:val="28"/>
        </w:rPr>
        <w:t>Полутеневыносливые</w:t>
      </w:r>
      <w:proofErr w:type="spellEnd"/>
      <w:r>
        <w:rPr>
          <w:rFonts w:ascii="Times New Roman" w:hAnsi="Times New Roman" w:cs="Times New Roman"/>
          <w:sz w:val="28"/>
          <w:szCs w:val="28"/>
        </w:rPr>
        <w:t xml:space="preserve"> породы: рябина обыкновенная, груша, черемуха, сосна </w:t>
      </w:r>
      <w:proofErr w:type="spellStart"/>
      <w:r>
        <w:rPr>
          <w:rFonts w:ascii="Times New Roman" w:hAnsi="Times New Roman" w:cs="Times New Roman"/>
          <w:sz w:val="28"/>
          <w:szCs w:val="28"/>
        </w:rPr>
        <w:t>Веймутова</w:t>
      </w:r>
      <w:proofErr w:type="spellEnd"/>
      <w:r>
        <w:rPr>
          <w:rFonts w:ascii="Times New Roman" w:hAnsi="Times New Roman" w:cs="Times New Roman"/>
          <w:sz w:val="28"/>
          <w:szCs w:val="28"/>
        </w:rPr>
        <w:t xml:space="preserve">, ольха черная, </w:t>
      </w:r>
      <w:proofErr w:type="spellStart"/>
      <w:r>
        <w:rPr>
          <w:rFonts w:ascii="Times New Roman" w:hAnsi="Times New Roman" w:cs="Times New Roman"/>
          <w:sz w:val="28"/>
          <w:szCs w:val="28"/>
        </w:rPr>
        <w:t>карагана</w:t>
      </w:r>
      <w:proofErr w:type="spellEnd"/>
      <w:r>
        <w:rPr>
          <w:rFonts w:ascii="Times New Roman" w:hAnsi="Times New Roman" w:cs="Times New Roman"/>
          <w:sz w:val="28"/>
          <w:szCs w:val="28"/>
        </w:rPr>
        <w:t xml:space="preserve"> древовидная, боярышник колючий, бузина красная, жимолость татарская, скумпия, чубушник, клен татарский.</w:t>
      </w:r>
      <w:proofErr w:type="gramEnd"/>
    </w:p>
    <w:p w:rsidR="003C3758" w:rsidRDefault="003C3758" w:rsidP="003C3758">
      <w:pPr>
        <w:pStyle w:val="ConsPlusDocList0"/>
        <w:ind w:firstLine="540"/>
        <w:jc w:val="both"/>
        <w:rPr>
          <w:rFonts w:ascii="Times New Roman" w:hAnsi="Times New Roman" w:cs="Times New Roman"/>
          <w:sz w:val="28"/>
          <w:szCs w:val="28"/>
        </w:rPr>
      </w:pPr>
      <w:proofErr w:type="gramStart"/>
      <w:r>
        <w:rPr>
          <w:rStyle w:val="1"/>
          <w:rFonts w:ascii="Times New Roman" w:hAnsi="Times New Roman" w:cs="Times New Roman"/>
          <w:sz w:val="28"/>
          <w:szCs w:val="28"/>
        </w:rPr>
        <w:t xml:space="preserve">3) Теневыносливые породы: сосна сибирская кедровая, каштан конский, липа мелколистная, липа крупнолистная, клен остролистный, клен полевой, ель обыкновенная, пихта сибирская; кустарники: </w:t>
      </w:r>
      <w:proofErr w:type="spellStart"/>
      <w:r>
        <w:rPr>
          <w:rStyle w:val="1"/>
          <w:rFonts w:ascii="Times New Roman" w:hAnsi="Times New Roman" w:cs="Times New Roman"/>
          <w:sz w:val="28"/>
          <w:szCs w:val="28"/>
        </w:rPr>
        <w:t>калина-гордовина</w:t>
      </w:r>
      <w:proofErr w:type="spellEnd"/>
      <w:r>
        <w:rPr>
          <w:rStyle w:val="1"/>
          <w:rFonts w:ascii="Times New Roman" w:hAnsi="Times New Roman" w:cs="Times New Roman"/>
          <w:sz w:val="28"/>
          <w:szCs w:val="28"/>
        </w:rPr>
        <w:t>, бересклет бородавчатый, дерен красный, орешник (лещина), бирючина обыкновенная, бузина черная.</w:t>
      </w:r>
      <w:proofErr w:type="gramEnd"/>
    </w:p>
    <w:p w:rsidR="003C3758" w:rsidRDefault="003C3758" w:rsidP="003C3758">
      <w:pPr>
        <w:pStyle w:val="ConsPlusDocList0"/>
        <w:ind w:firstLine="540"/>
        <w:jc w:val="both"/>
        <w:rPr>
          <w:rStyle w:val="1"/>
          <w:rFonts w:ascii="Times New Roman" w:hAnsi="Times New Roman" w:cs="Times New Roman"/>
          <w:sz w:val="28"/>
          <w:szCs w:val="28"/>
        </w:rPr>
      </w:pPr>
      <w:r>
        <w:rPr>
          <w:rFonts w:ascii="Times New Roman" w:hAnsi="Times New Roman" w:cs="Times New Roman"/>
          <w:sz w:val="28"/>
          <w:szCs w:val="28"/>
        </w:rPr>
        <w:t xml:space="preserve">4.4. По </w:t>
      </w:r>
      <w:proofErr w:type="spellStart"/>
      <w:r>
        <w:rPr>
          <w:rFonts w:ascii="Times New Roman" w:hAnsi="Times New Roman" w:cs="Times New Roman"/>
          <w:sz w:val="28"/>
          <w:szCs w:val="28"/>
        </w:rPr>
        <w:t>газоустойчивости</w:t>
      </w:r>
      <w:proofErr w:type="spellEnd"/>
      <w:r>
        <w:rPr>
          <w:rFonts w:ascii="Times New Roman" w:hAnsi="Times New Roman" w:cs="Times New Roman"/>
          <w:sz w:val="28"/>
          <w:szCs w:val="28"/>
        </w:rPr>
        <w:t>:</w:t>
      </w:r>
    </w:p>
    <w:p w:rsidR="003C3758" w:rsidRDefault="003C3758" w:rsidP="003C3758">
      <w:pPr>
        <w:pStyle w:val="ConsPlusDocList0"/>
        <w:ind w:firstLine="540"/>
        <w:jc w:val="both"/>
      </w:pPr>
      <w:proofErr w:type="spellStart"/>
      <w:proofErr w:type="gramStart"/>
      <w:r>
        <w:rPr>
          <w:rStyle w:val="1"/>
          <w:rFonts w:ascii="Times New Roman" w:hAnsi="Times New Roman" w:cs="Times New Roman"/>
          <w:sz w:val="28"/>
          <w:szCs w:val="28"/>
        </w:rPr>
        <w:t>Дымо</w:t>
      </w:r>
      <w:proofErr w:type="spellEnd"/>
      <w:r>
        <w:rPr>
          <w:rStyle w:val="1"/>
          <w:rFonts w:ascii="Times New Roman" w:hAnsi="Times New Roman" w:cs="Times New Roman"/>
          <w:sz w:val="28"/>
          <w:szCs w:val="28"/>
        </w:rPr>
        <w:t>- и газоустойчивые породы: ель колючая (</w:t>
      </w:r>
      <w:proofErr w:type="spellStart"/>
      <w:r>
        <w:rPr>
          <w:rStyle w:val="1"/>
          <w:rFonts w:ascii="Times New Roman" w:hAnsi="Times New Roman" w:cs="Times New Roman"/>
          <w:sz w:val="28"/>
          <w:szCs w:val="28"/>
        </w:rPr>
        <w:t>голубая</w:t>
      </w:r>
      <w:proofErr w:type="spellEnd"/>
      <w:r>
        <w:rPr>
          <w:rStyle w:val="1"/>
          <w:rFonts w:ascii="Times New Roman" w:hAnsi="Times New Roman" w:cs="Times New Roman"/>
          <w:sz w:val="28"/>
          <w:szCs w:val="28"/>
        </w:rPr>
        <w:t xml:space="preserve">), клен </w:t>
      </w:r>
      <w:proofErr w:type="spellStart"/>
      <w:r>
        <w:rPr>
          <w:rStyle w:val="1"/>
          <w:rFonts w:ascii="Times New Roman" w:hAnsi="Times New Roman" w:cs="Times New Roman"/>
          <w:sz w:val="28"/>
          <w:szCs w:val="28"/>
        </w:rPr>
        <w:t>ясенелистный</w:t>
      </w:r>
      <w:proofErr w:type="spellEnd"/>
      <w:r>
        <w:rPr>
          <w:rStyle w:val="1"/>
          <w:rFonts w:ascii="Times New Roman" w:hAnsi="Times New Roman" w:cs="Times New Roman"/>
          <w:sz w:val="28"/>
          <w:szCs w:val="28"/>
        </w:rPr>
        <w:t xml:space="preserve">, тополь канадский, тополь крупнолистный, бузина красная, жимолость каприфоль, </w:t>
      </w:r>
      <w:proofErr w:type="spellStart"/>
      <w:r>
        <w:rPr>
          <w:rStyle w:val="1"/>
          <w:rFonts w:ascii="Times New Roman" w:hAnsi="Times New Roman" w:cs="Times New Roman"/>
          <w:sz w:val="28"/>
          <w:szCs w:val="28"/>
        </w:rPr>
        <w:t>магония</w:t>
      </w:r>
      <w:proofErr w:type="spellEnd"/>
      <w:r>
        <w:rPr>
          <w:rStyle w:val="1"/>
          <w:rFonts w:ascii="Times New Roman" w:hAnsi="Times New Roman" w:cs="Times New Roman"/>
          <w:sz w:val="28"/>
          <w:szCs w:val="28"/>
        </w:rPr>
        <w:t xml:space="preserve">, снежноягодник белый, можжевельник виргинский, можжевельник казацкий, акация белая, чубушник, ива белая, роза морщинистая, смородина альпийская, смородина черная, пузыреплодник </w:t>
      </w:r>
      <w:proofErr w:type="spellStart"/>
      <w:r>
        <w:rPr>
          <w:rStyle w:val="1"/>
          <w:rFonts w:ascii="Times New Roman" w:hAnsi="Times New Roman" w:cs="Times New Roman"/>
          <w:sz w:val="28"/>
          <w:szCs w:val="28"/>
        </w:rPr>
        <w:t>калинолистный</w:t>
      </w:r>
      <w:proofErr w:type="spellEnd"/>
      <w:r>
        <w:rPr>
          <w:rStyle w:val="1"/>
          <w:rFonts w:ascii="Times New Roman" w:hAnsi="Times New Roman" w:cs="Times New Roman"/>
          <w:sz w:val="28"/>
          <w:szCs w:val="28"/>
        </w:rPr>
        <w:t xml:space="preserve">, спирея японская, спирея </w:t>
      </w:r>
      <w:proofErr w:type="spellStart"/>
      <w:r>
        <w:rPr>
          <w:rStyle w:val="1"/>
          <w:rFonts w:ascii="Times New Roman" w:hAnsi="Times New Roman" w:cs="Times New Roman"/>
          <w:sz w:val="28"/>
          <w:szCs w:val="28"/>
        </w:rPr>
        <w:t>иволистная</w:t>
      </w:r>
      <w:proofErr w:type="spellEnd"/>
      <w:r>
        <w:rPr>
          <w:rStyle w:val="1"/>
          <w:rFonts w:ascii="Times New Roman" w:hAnsi="Times New Roman" w:cs="Times New Roman"/>
          <w:sz w:val="28"/>
          <w:szCs w:val="28"/>
        </w:rPr>
        <w:t>, тополь бальзамический.</w:t>
      </w:r>
      <w:proofErr w:type="gramEnd"/>
    </w:p>
    <w:p w:rsidR="003A00F0" w:rsidRDefault="003A00F0"/>
    <w:sectPr w:rsidR="003A00F0" w:rsidSect="003C375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C3758"/>
    <w:rsid w:val="003A00F0"/>
    <w:rsid w:val="003C3758"/>
    <w:rsid w:val="00B8776C"/>
    <w:rsid w:val="00DB0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3C3758"/>
  </w:style>
  <w:style w:type="paragraph" w:customStyle="1" w:styleId="a3">
    <w:name w:val="Содержимое таблицы"/>
    <w:basedOn w:val="a"/>
    <w:rsid w:val="003C375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DocList">
    <w:name w:val="ConsPlusDocList"/>
    <w:next w:val="a"/>
    <w:rsid w:val="003C3758"/>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DocList0">
    <w:name w:val="ConsPlusDocList"/>
    <w:next w:val="a"/>
    <w:rsid w:val="003C3758"/>
    <w:pPr>
      <w:widowControl w:val="0"/>
      <w:suppressAutoHyphens/>
      <w:autoSpaceDE w:val="0"/>
      <w:spacing w:after="0" w:line="100" w:lineRule="atLeast"/>
      <w:textAlignment w:val="baseline"/>
    </w:pPr>
    <w:rPr>
      <w:rFonts w:ascii="Arial" w:eastAsia="Arial" w:hAnsi="Arial" w:cs="Arial"/>
      <w:kern w:val="1"/>
      <w:sz w:val="20"/>
      <w:szCs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Маликова</dc:creator>
  <cp:keywords/>
  <dc:description/>
  <cp:lastModifiedBy>Елена Николаевна Маликова</cp:lastModifiedBy>
  <cp:revision>3</cp:revision>
  <dcterms:created xsi:type="dcterms:W3CDTF">2014-11-27T07:24:00Z</dcterms:created>
  <dcterms:modified xsi:type="dcterms:W3CDTF">2014-11-27T07:31:00Z</dcterms:modified>
</cp:coreProperties>
</file>