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ПРИЛОЖЕНИЕ  № </w:t>
      </w:r>
      <w:r w:rsidR="00A96CD7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432C4E" w:rsidRPr="00E11C04" w:rsidRDefault="00432C4E" w:rsidP="00432C4E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E11C0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</w:t>
      </w:r>
      <w:r w:rsidRPr="00E11C04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Pr="00E11C0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24 декабря      </w:t>
      </w:r>
      <w:r w:rsidRPr="00E11C04">
        <w:rPr>
          <w:rFonts w:ascii="Times New Roman" w:eastAsia="Times New Roman" w:hAnsi="Times New Roman" w:cs="Times New Roman"/>
          <w:sz w:val="28"/>
          <w:szCs w:val="28"/>
        </w:rPr>
        <w:t>2020  №   255</w:t>
      </w:r>
      <w:r w:rsidRPr="00E11C04"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 w:rsidRPr="00E11C04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E114F5" w:rsidRDefault="00A079AC" w:rsidP="000532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«ПРИЛОЖЕНИЕ  № </w:t>
      </w:r>
      <w:r w:rsidR="00C52583" w:rsidRPr="00E114F5">
        <w:rPr>
          <w:rFonts w:ascii="Times New Roman" w:eastAsia="Times New Roman" w:hAnsi="Times New Roman" w:cs="Times New Roman"/>
          <w:sz w:val="28"/>
          <w:szCs w:val="28"/>
        </w:rPr>
        <w:t>5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E114F5" w:rsidRDefault="00050843" w:rsidP="00D27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D2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E114F5" w:rsidRDefault="00050843" w:rsidP="00D27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0B1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2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2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114F5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2A4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Pr="00E114F5" w:rsidRDefault="00A079AC" w:rsidP="000532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 w:rsidRPr="00E114F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 w:rsidRPr="00E114F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3"/>
        <w:gridCol w:w="1726"/>
        <w:gridCol w:w="760"/>
        <w:gridCol w:w="2253"/>
      </w:tblGrid>
      <w:tr w:rsidR="00B17B93" w:rsidRPr="00294265" w:rsidTr="008F2D71">
        <w:trPr>
          <w:trHeight w:val="20"/>
        </w:trPr>
        <w:tc>
          <w:tcPr>
            <w:tcW w:w="2638" w:type="pct"/>
            <w:shd w:val="clear" w:color="auto" w:fill="auto"/>
            <w:vAlign w:val="center"/>
            <w:hideMark/>
          </w:tcPr>
          <w:p w:rsidR="00B17B93" w:rsidRPr="00294265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60" w:type="pct"/>
            <w:shd w:val="clear" w:color="auto" w:fill="auto"/>
            <w:vAlign w:val="center"/>
            <w:hideMark/>
          </w:tcPr>
          <w:p w:rsidR="00B17B93" w:rsidRPr="00294265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B17B93" w:rsidRPr="00294265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1123" w:type="pct"/>
            <w:shd w:val="clear" w:color="auto" w:fill="auto"/>
            <w:vAlign w:val="center"/>
            <w:hideMark/>
          </w:tcPr>
          <w:p w:rsidR="00B17B93" w:rsidRPr="00294265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B17B93" w:rsidRPr="00294265" w:rsidTr="008F2D71">
        <w:trPr>
          <w:trHeight w:val="20"/>
        </w:trPr>
        <w:tc>
          <w:tcPr>
            <w:tcW w:w="2638" w:type="pct"/>
            <w:shd w:val="clear" w:color="auto" w:fill="auto"/>
            <w:vAlign w:val="center"/>
            <w:hideMark/>
          </w:tcPr>
          <w:p w:rsidR="00B17B93" w:rsidRPr="00294265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0" w:type="pct"/>
            <w:shd w:val="clear" w:color="auto" w:fill="auto"/>
            <w:vAlign w:val="center"/>
            <w:hideMark/>
          </w:tcPr>
          <w:p w:rsidR="00B17B93" w:rsidRPr="00294265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B17B93" w:rsidRPr="00294265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23" w:type="pct"/>
            <w:shd w:val="clear" w:color="auto" w:fill="auto"/>
            <w:vAlign w:val="center"/>
            <w:hideMark/>
          </w:tcPr>
          <w:p w:rsidR="00B17B93" w:rsidRPr="00294265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7 475 388,9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5 587 742,7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816 017,8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816 017,8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684 560,6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131 457,2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283 808,2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283 808,2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270 248,7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13 559,5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140 963,6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140 963,6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97 714,8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40 839,6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40 839,6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40 839,6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75 959,3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75 959,3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75 959,3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районов (городских округов) на поддержание достигнутых уровней заработной </w:t>
            </w:r>
            <w:proofErr w:type="gramStart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 учреждений дополнительного образования детей</w:t>
            </w:r>
            <w:proofErr w:type="gramEnd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сфере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6 824,3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6 824,3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2 269,8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4 554,5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поддержанию достигнутых уровней заработной </w:t>
            </w:r>
            <w:proofErr w:type="gramStart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 учреждений дополнительного образования детей</w:t>
            </w:r>
            <w:proofErr w:type="gramEnd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сфере образования на условиях </w:t>
            </w:r>
            <w:proofErr w:type="spellStart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родителей, детей-инвалидов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88 238,1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88 238,1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88 238,1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83 263,7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4 974,4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13 977,5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образований на реализацию мероприятий подпрограммы «Создание новых мест в общеобразовательных организациях в соответствии с прогнозируемой потребностью и современными условиями обучения» государственной программы Рязанской области «Развитие образования и молодежной политики»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11003842Е0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10 784,4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11003842Е0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10 784,4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11003842Е0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10 784,4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созданию новых мест в общеобразовательных организациях в соответствии с прогнозируемой потребностью и современными условиями обучения на условиях </w:t>
            </w:r>
            <w:proofErr w:type="spellStart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бюджета.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11003Я42Е0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567,6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11003Я42Е0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567,6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11003Я42Е0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567,6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1 802,2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825,0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825,0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825,0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46 643,1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1 729,1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1 729,1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1 698,9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3 036,8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3 036,8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3 021,9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33 480,2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19 180,2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19 180,2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54 234,1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1101053030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53 954,9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1101053030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53 954,9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1101053030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50 882,2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1101053030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3 072,7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образований на реализацию мероприятий подпрограммы «Организационно-методическое  и техническое обеспечение функционирования и развития образования» государственной программы Рязанской области «Развитие образования и молодежной политики»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11010842Б0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11010842Б0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11010842Б0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11010842Б0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организационно-методическому и техническому обеспечению функционирования и развития образования на условиях </w:t>
            </w:r>
            <w:proofErr w:type="spellStart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бюджета.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11010Я42Б0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11010Я42Б0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11010Я42Б0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11010Я42Б0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воспитательного процесса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1101100000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179 869,7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Дошкольные образовательные учреждения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37 102,8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37 102,8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33 059,6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4 043,2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47 292,6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47 292,6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46 258,8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1 033,8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8 860,5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8 860,5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2 713,1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6 147,4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932,3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932,3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932,3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образований на реализацию мероприятий подпрограммы «Развитие общего образования» государственной программы Рязанской области «Развитие образования и молодежной политики»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1101184210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6 573,6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1101184210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6 573,6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1101184210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6 573,6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за счет средств Резервного фонда Правительства Рязанской области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1101189310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72 685,0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1101189310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72 685,0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1101189310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66 995,7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1101189310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5 689,3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развитию общего образования на условиях </w:t>
            </w:r>
            <w:proofErr w:type="spellStart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бюджета.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11011Я4210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11011Я4210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11011Я4210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УО </w:t>
            </w:r>
            <w:proofErr w:type="spellStart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иМП</w:t>
            </w:r>
            <w:proofErr w:type="spellEnd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41 347,3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39 024,1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37 931,8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37 931,8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1 046,8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1 046,8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1101289290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194 790,9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194 789,9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194 789,9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134 881,1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Частные образовательные организации, организации, осуществляющие обучение, 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индивидуальные предприниматели, включенные в реестр поставщиков образовательных услуг, в рамках системы персонифицированного финансирования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1101340580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1101340580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1101340580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149 653,3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45 779,8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45 779,8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43 231,2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2 548,6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E4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</w:t>
            </w:r>
            <w:r w:rsidR="00AE4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Укрепление здоровья школьников</w:t>
            </w:r>
            <w:r w:rsidR="00AE4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AE4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образования и молодежной политики</w:t>
            </w:r>
            <w:r w:rsidR="00AE4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1101584260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2 666,0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1101584260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2 666,0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1101584260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2 666,0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</w:t>
            </w:r>
            <w:proofErr w:type="spellStart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  <w:proofErr w:type="gramEnd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11015L3040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101 180,6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11015L3040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101 180,6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11015L3040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95 708,1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11015L3040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5 472,5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укреплению 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здоровья школьников на условиях </w:t>
            </w:r>
            <w:proofErr w:type="spellStart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11015Я4260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11015Я4260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11015Я4260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447 882,2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4F5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4F5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сад № 76</w:t>
            </w:r>
            <w:r w:rsidR="004F5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на условиях </w:t>
            </w:r>
            <w:proofErr w:type="spellStart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23 522,8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23 522,8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23 522,8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4F5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МАДОУ </w:t>
            </w:r>
            <w:r w:rsidR="004F5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сад № 149</w:t>
            </w:r>
            <w:r w:rsidR="004F5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на условиях </w:t>
            </w:r>
            <w:proofErr w:type="spellStart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110P25232А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23 320,0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110P25232А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23 320,0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110P25232А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23 320,0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4F5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программам дошкольного образования (пристройка к зданию МБДОУ </w:t>
            </w:r>
            <w:r w:rsidR="004F5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сад № 10</w:t>
            </w:r>
            <w:r w:rsidR="004F5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на условиях </w:t>
            </w:r>
            <w:proofErr w:type="spellStart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110P25232Б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33 706,1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33 706,1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110P25232Б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33 706,1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4F5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4F5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сад № 110</w:t>
            </w:r>
            <w:r w:rsidR="004F5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на условиях </w:t>
            </w:r>
            <w:proofErr w:type="spellStart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110P25232В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28 576,7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110P25232В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28 576,7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110P25232В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28 576,7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4F5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4F5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сад № 7</w:t>
            </w:r>
            <w:r w:rsidR="004F5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на условиях </w:t>
            </w:r>
            <w:proofErr w:type="spellStart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110P25232Г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37 899,3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110P25232Г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37 899,3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110P25232Г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37 899,3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4F5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4F5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сад № 99</w:t>
            </w:r>
            <w:r w:rsidR="004F5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на условиях </w:t>
            </w:r>
            <w:proofErr w:type="spellStart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110P25232Д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33 222,5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110P25232Д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33 222,5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110P25232Д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33 222,5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4F5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МАДОУ </w:t>
            </w:r>
            <w:r w:rsidR="004F5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сад № 131</w:t>
            </w:r>
            <w:r w:rsidR="004F5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на условиях </w:t>
            </w:r>
            <w:proofErr w:type="spellStart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110P25232Е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25 947,2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110P25232Е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25 947,2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110P25232Е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25 947,2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4F5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«Развитие общего образования» государственной программы Рязанской области «Развитие образования и молодежной политики» (пристройка к зданию МБДОУ </w:t>
            </w:r>
            <w:r w:rsidR="004F5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F712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сад №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10»)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образований на реализацию мероприятий подпрограммы «Развитие общего образования» государственной программы Рязанской области «Развитие образования и молодежной политики» (пристрой</w:t>
            </w:r>
            <w:r w:rsidR="00F712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 к зданию МБДОУ «Детский сад №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110»)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образований на реализацию мероприятий подпрограммы «Развитие общего образования» государственной программы Рязанской области «Развитие образования и молодежной политики» (пристрой</w:t>
            </w:r>
            <w:r w:rsidR="00F712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 к зданию МАДОУ «Детский сад №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131»)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110P284213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образований на реализацию мероприятий подпрограммы «Развитие общего образования» государственной программы Рязанской области «Развитие образования и молодежной политики» (пристрой</w:t>
            </w:r>
            <w:r w:rsidR="00F712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 к зданию МАДОУ «Детский сад №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149»)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образований на реализацию мероприятий подпрограммы «Развитие общего образования» государственной программы Рязанской области «Развитие образования и молодежной политики» (пристрой</w:t>
            </w:r>
            <w:r w:rsidR="00F712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 к зданию МБДОУ «Детский сад №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7»)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«Развитие общего образования» государственной программы Рязанской области «Развитие образования и молодежной политики» (пристройка к зданию МБДОУ «Детский сад </w:t>
            </w:r>
            <w:r w:rsidR="00F712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76»)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110P284216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Капитальные вложения в объекты государственной (муниципальной) 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110P284216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110P284216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«Развитие общего образования» государственной программы Рязанской области «Развитие образования и молодежной политики» (пристройка к зданию МБДОУ «Детский сад </w:t>
            </w:r>
            <w:r w:rsidR="00F712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99»)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110P284217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110P284217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110P284217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«Детский сад </w:t>
            </w:r>
            <w:r w:rsidR="00F712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10») на условиях </w:t>
            </w:r>
            <w:proofErr w:type="spellStart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«Детский сад </w:t>
            </w:r>
            <w:r w:rsidR="00F712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110») на условиях </w:t>
            </w:r>
            <w:proofErr w:type="spellStart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осуществляющих образовательную деятельность по образовательным программам дошкольного образования (пристройка к зданию МАДОУ «Детский сад </w:t>
            </w:r>
            <w:r w:rsidR="00F712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131») на условиях </w:t>
            </w:r>
            <w:proofErr w:type="spellStart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110P2Я4213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МАДОУ «Детский сад </w:t>
            </w:r>
            <w:r w:rsidR="00F712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149») на условиях </w:t>
            </w:r>
            <w:proofErr w:type="spellStart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«Детский сад </w:t>
            </w:r>
            <w:r w:rsidR="00F712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7») на условиях </w:t>
            </w:r>
            <w:proofErr w:type="spellStart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«Детский 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сад </w:t>
            </w:r>
            <w:r w:rsidR="00F712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76») на условиях </w:t>
            </w:r>
            <w:proofErr w:type="spellStart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110P2Я4216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110P2Я4216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110P2Я4216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«Детский сад </w:t>
            </w:r>
            <w:r w:rsidR="00F712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99») на условиях </w:t>
            </w:r>
            <w:proofErr w:type="spellStart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110P2Я4217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110P2Я4217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110P2Я4217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256 919,6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услу</w:t>
            </w:r>
            <w:proofErr w:type="gramStart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г(</w:t>
            </w:r>
            <w:proofErr w:type="gramEnd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работ) по обеспечению доступа к спортивным объектам для проведения занятий с населением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118 262,4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118 262,4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118 262,4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89 177,5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29 084,9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физической культуры и спорта, создание безопасных условий для проведения учебно-тренировочного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6 564,4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3 086,5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1200440040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3 086,5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1 217,0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1 869,5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за счет средств Резервного фонда Правительства Рязанской области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1200489310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2 643,7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1200489310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2 643,7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1200489310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1 943,9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1200489310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699,8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1 723,3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286,9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1200540090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13 374,6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13 374,6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12 713,4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12 713,4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730 254,5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детям услуг по дополнительному образованию художественно-эстетической направленности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328 359,5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328 294,7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328 294,7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328 294,7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поддержанию достигнутых уровней заработной </w:t>
            </w:r>
            <w:proofErr w:type="gramStart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сфере культуры на условиях </w:t>
            </w:r>
            <w:proofErr w:type="spellStart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13001Я9250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13001Я9250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13001Я9250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педагогических работников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711,5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711,5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711,5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711,5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населения услугами культурно-досуговых учреждений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180 857,3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180 857,3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180 857,3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122 713,1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58 144,2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публичного показа музейных предметов, музейных коллекций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22 370,0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22 370,0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22 370,0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22 370,0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населения библиотечным, библиографическим и информационным обслуживанием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134 891,8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134 891,8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134 891,8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134 891,8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праздничных мероприятий, фестивалей, конкурсов, реализация общегородских культурно-досуговых проектов для жителей города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5 653,3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4 737,3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4 737,3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2 901,0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1 836,3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17 533,8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6 000,3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6 000,3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6 000,3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1 581,8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1 581,8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1 581,8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образований на реализацию мероприятий подпрограммы «Развитие культуры» государственной программы Рязанской области «Развитие культуры и туризма»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1301083650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4 218,8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1301083650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4 218,8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1301083650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4 218,8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за счет средств Резервного фонда Правительства Рязанской области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1301089310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3 964,3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1301089310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3 964,3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1301089310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3 964,3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развитию культуры на условиях </w:t>
            </w:r>
            <w:proofErr w:type="spellStart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13010Я3650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13010Я3650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13010Я3650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20 081,5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20 067,5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1301102040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19 454,0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19 454,0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«Культурная среда»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130A100000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130A154540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130A154540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130A154540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2 704,9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конкурсов и праздничных мероприятий для малого и среднего предпринимательства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1 167,4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1 167,4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1 097,4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1 097,4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13 969,0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повышения уровня общественной безопасности и антитеррористической защищенности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форм и методов антинаркотической работы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месту жительства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1500600000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860,2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860,2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индивидуальной профилактической работы с несовершеннолетними, состоящими на учете в комиссии по делам несовершеннолетних и защите их прав, находящимися в социально опасном положении, организация их отдыха и оздоровления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462 940,1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6 012,6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948,8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948,8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948,8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1 874,0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1600140160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1 874,0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1 874,0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2 837,4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2 837,4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2 837,4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352,4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352,4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352,4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78 717,4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земельных участков под многоквартирными домами и постановка их на государственный кадастровый учет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67 718,0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67 626,9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67 626,9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Внесение разницы в плате между платежами населения за содержание и 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помещений</w:t>
            </w:r>
            <w:proofErr w:type="gramEnd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1600240230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8 423,4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7 311,1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7 311,1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1 112,3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1 112,3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(возмещение)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6 668,0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6 668,0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6 668,0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6 668,0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56 525,1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55 190,2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53 127,6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53 127,6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2 062,1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2 062,1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1 334,9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1600902160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946,7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908,7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935 372,5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560 816,2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образований на реализацию мероприятий подпрограммы «Модернизация коммунального комплекса» государственной программы Рязанской области «Развитие коммунальной инфраструктуры, энергосбережение и повышение энергетической эффективности»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1700181910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60 000,0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1700181910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60 000,0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1700181910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60 000,0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477 689,9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32 902,8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32 902,8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444 787,1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444 787,1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«Модернизация коммунального комплекса» государственной программы Рязанской области «Развитие коммунальной инфраструктуры, энергосбережение и повышение энергетической эффективности» на 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условиях </w:t>
            </w:r>
            <w:proofErr w:type="spellStart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17001Я1910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3 157,9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17001Я1910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3 157,9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17001Я1910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3 157,9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150 070,0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150 070,0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150 070,0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150 070,0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мест захоронения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105 515,1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105 515,1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105 515,1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105 515,1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УБГ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69 582,1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42 215,0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30 424,2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30 424,2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11 014,9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2 225,2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8 789,7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27 367,1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и содержание мест (площадок) 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накопления твердых коммунальных отходов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1700700000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39 007,1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мероприятий подпрограммы «Развитие системы обращения с отходами» государственной программы Рязанской области «Развитие водохозяйственного комплекса, лесного хозяйства и улучшение экологической обстановки» за счет средств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1700782640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37 000,0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1700782640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37 000,0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1700782640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37 000,0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«Развитие системы обращения с отходами» государственной программы Рязанской области «Развитие водохозяйственного комплекса, лесного хозяйства и улучшение экологической обстановки» на условиях </w:t>
            </w:r>
            <w:proofErr w:type="spellStart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17007Я2640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1 947,7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17007Я2640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1 947,7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17007Я2640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1 947,7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«Дорожное хозяйство и развитие транспортной системы в городе Рязани»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1 118 663,5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82 127,3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82 127,3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19 112,3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19 112,3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563,4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образований на реализацию мероприятий подпрограммы «Доступная среда» государственной программы Рязанской области «Социальная защита и поддержка населения»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1800282910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1800282910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1800282910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4F5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4F5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Доступная среда</w:t>
            </w:r>
            <w:r w:rsidR="004F5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4F5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защита и поддержка населения</w:t>
            </w:r>
            <w:r w:rsidR="004F5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18002Я2910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18002Я2910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18002Я2910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92 305,7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29 045,3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28 363,3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27 573,3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4F5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</w:t>
            </w:r>
            <w:r w:rsidR="004F5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безопасности дорожного движения</w:t>
            </w:r>
            <w:r w:rsidR="004F5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4F5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и транспорт</w:t>
            </w:r>
            <w:r w:rsidR="004F5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1800486560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20 992,7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1800486560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2 217,7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1800486560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2 217,7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1800486560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18 775,0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1800486560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18 775,0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41 081,6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41 081,6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41 081,6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4F5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4F5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безопасности дорожного движения</w:t>
            </w:r>
            <w:r w:rsidR="004F5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4F5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и транспорт</w:t>
            </w:r>
            <w:r w:rsidR="004F5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18004Я6560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1 186,1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18004Я6560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18004Я6560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18004Я6560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1 003,0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18004Я6560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1 003,0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1 687,9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1 687,9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1 687,9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1 687,9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«Дорожная сеть»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871 718,7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дорожной деятельности в рамках национального проекта «Безопасные и качественные автомобильные дороги» за счет средств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180R1Д3930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BE3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553 965,</w:t>
            </w:r>
            <w:r w:rsidR="00BE3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180R1Д3930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BE3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553 965,</w:t>
            </w:r>
            <w:r w:rsidR="00BE3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180R1Д3930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BE3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553 965,</w:t>
            </w:r>
            <w:r w:rsidR="00BE3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4F5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дорожной деятельности в рамках национального проекта </w:t>
            </w:r>
            <w:r w:rsidR="004F5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Безопасные и качественные автомобильные дороги</w:t>
            </w:r>
            <w:r w:rsidR="004F5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осуществляемое на условиях </w:t>
            </w:r>
            <w:proofErr w:type="spellStart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180R1Я3930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5 885,1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180R1Я3930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5 885,1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180R1Я3930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5 885,1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36 766,4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и реализация проектов ликвидации накопленного экологического ущерба и реабилитации загрязненных территорий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Охрана  зеленого фонда города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374,3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374,3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централизованной системы сбора отработанных ртутьсодержащих ламп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муниципальных водных объектов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1 514,7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1 514,7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1 514,7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1 514,7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318 633,8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3 976,3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3 976,3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3 976,3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3 976,3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10 156,1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образований на реализацию мероприятий подпрограммы «Обеспечение жильем молодых семей» государственной программы Рязанской области «Развитие образования и молодежной политики»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20004842И0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5 805,7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20004842И0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5 805,7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20004842И0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5 805,7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обеспечению жильем молодых семей на условиях </w:t>
            </w:r>
            <w:proofErr w:type="spellStart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20004Я42И0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2 495,1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20004Я42И0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2 495,1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20004Я42И0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2 495,1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9 570,0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9 570,0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9 570,0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9 570,0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реализации мероприятий по развитию застроенных территорий в городе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36 300,8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30 730,3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29 534,7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29 534,7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1 182,1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1 182,1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5 570,5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5 570,5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5 570,5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938 361,8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629,9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629,9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2 762,7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2 762,7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2 762,7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2 762,7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эффективности управления муниципальным имуществом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4 727,1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4 727,1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4 325,8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4 325,8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398 374,7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3 393,0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3 393,0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Центральный аппарат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336 296,1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316 033,5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316 033,5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19 685,6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19 685,6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Выполнение других обязательств 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58 548,6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13 791,9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13 791,9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43 107,7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26 993,7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16 114,0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406 044,3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167 949,3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41 985,7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41 985,7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2 487,2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2 487,2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Учреждение по обеспечению </w:t>
            </w:r>
            <w:proofErr w:type="gramStart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53 032,1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51 957,6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51 957,6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1 071,6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1 071,6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Учреждение по делам гражданской 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обороны и чрезвычайным ситуациям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2100902190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51 128,5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43 082,1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43 082,1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7 329,3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7 329,3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бухгалтерского учета и отчетности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51 875,0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51 352,0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51 352,0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123 021,3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123 021,3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123 021,3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123 021,3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документами 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1 217,9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1 217,9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1 217,9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1 217,9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«Гармонизация межнациональных (межэтнических), </w:t>
            </w: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межконфессиональных и межкультурных отношений в городе Рязани»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2200000000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708,7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2200399999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профилактику межнациональных и межконфессиональных конфликтов посредством информирования и просвещения жителей города Рязани о существующих национальных обычаях, традициях, культурах и религиях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229 383,3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2 670,1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2 670,1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2 670,1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2 670,1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Благоустройство общественных территорий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38 367,6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подпрограммы «Поддержка местных (муниципальных) инициатив и участия населения в осуществлении местного самоуправления на территории Рязанской области» государственной программы Рязанской области «Развитие местного самоуправления и гражданского общества»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2300286650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26 735,3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2300286650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26 735,3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2300286650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26 735,3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3 178,0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3 178,0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3 178,0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«Формирование комфортной городской среды»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188 345,6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на поддержку муниципальных программ формирования современной городской среды, направленных на благоустройство дворовых территорий, на условиях </w:t>
            </w:r>
            <w:proofErr w:type="spellStart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21 752,1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21 752,1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21 752,1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на поддержку муниципальных программ формирования современной городской среды для зачисления в муниципальный дорожный фонд, на условиях </w:t>
            </w:r>
            <w:proofErr w:type="spellStart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230F255553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61 219,4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49 120,3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49 120,3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2400000000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816 149,3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22 355,6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22 355,6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22 355,6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22 355,6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39 709,8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38 800,3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38 800,3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38 800,3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845,8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845,8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845,8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Дополнительная пенсия лицам, замещавшим до вступления в силу Закона Рязанской области «О муниципальной службе в Рязанской области», принятого Постановлением Рязанской областной Думы от 25.07.1997 № 30, должности </w:t>
            </w:r>
            <w:proofErr w:type="gramStart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председателя президиума Совета 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народных депутатов города</w:t>
            </w:r>
            <w:proofErr w:type="gramEnd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Рязани, председателя исполкома Совета народных депутатов города Рязани, первого секретаря горкома КПСС в городе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2400240420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компенсационных выплат и гарантий Почетным гражданам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2 278,5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2400340390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1 174,2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2400340390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1 174,2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2400340390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1 174,2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290 702,1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1 902,1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1 902,1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1 902,1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помощи</w:t>
            </w:r>
            <w:proofErr w:type="gramEnd"/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288 800,0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288 800,0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288 800,0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76 790,6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10 596,1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9 832,4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9 832,4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24 243,6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24 243,6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24 035,0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24 035,0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2 607,4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2 607,4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2 607,4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2 607,4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4F56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4F56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Переселение граждан из аварийного жилищного фонда</w:t>
            </w:r>
            <w:r w:rsidR="004F56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5 411,9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жилых помещений для переселения граждан из аварийного жилищного фонда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1 605,1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дополнительных средств бюджета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2500100602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1 605,1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1 605,1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1 605,1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Снос аварийных жилых домов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4F5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реализацию федерального проекта </w:t>
            </w:r>
            <w:r w:rsidR="004F5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устойчивого сокращения непригодного для проживания жилищного фонда</w:t>
            </w:r>
            <w:r w:rsidR="004F5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2 810,8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120 006,5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«Адресная инвестиционная программа города Рязани»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37 874,2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37 874,2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37 874,2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37 874,2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«Повышение эффективности управления муниципальными финансами»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79 126,1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75 771,3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60 473,4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60 473,4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15 252,6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15 252,6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«Развитие территориального общественного самоуправления в городе Рязани»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3 006,2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3 006,2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2 422,3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2 422,3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C42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  <w:r w:rsidR="00C428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C428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697</w:t>
            </w: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2A4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2A47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A47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2A4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="002A47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072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2A4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="002A47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072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государственных (муниципальных) 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9910002010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2A4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="002A47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072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69 857,3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62 468,9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62 468,9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7 354,9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7 354,9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33,5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2A4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A47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A47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2A4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A47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A47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2A4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A47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A47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4 676,6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4 676,6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4 676,6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9 890,8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7 666,3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7 139,6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7 139,6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Специальные расходы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522,7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расходы в производственной сфере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Снос объектов капитального строительства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9930000604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9930000604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9930000604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672,1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12 000,0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6CD7" w:rsidRPr="00A96CD7" w:rsidTr="00A96CD7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A9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D7" w:rsidRPr="00A96CD7" w:rsidRDefault="00A96CD7" w:rsidP="002A4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13 59</w:t>
            </w:r>
            <w:r w:rsidR="002A47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2A47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520</w:t>
            </w:r>
            <w:r w:rsidRPr="00A96C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,2</w:t>
            </w:r>
          </w:p>
        </w:tc>
      </w:tr>
    </w:tbl>
    <w:p w:rsidR="006E1594" w:rsidRPr="00A079AC" w:rsidRDefault="004C4F45" w:rsidP="00A96CD7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A34A71">
      <w:footerReference w:type="default" r:id="rId8"/>
      <w:pgSz w:w="11906" w:h="16838"/>
      <w:pgMar w:top="964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9F9" w:rsidRDefault="001659F9" w:rsidP="00F52255">
      <w:pPr>
        <w:spacing w:after="0" w:line="240" w:lineRule="auto"/>
      </w:pPr>
      <w:r>
        <w:separator/>
      </w:r>
    </w:p>
  </w:endnote>
  <w:endnote w:type="continuationSeparator" w:id="0">
    <w:p w:rsidR="001659F9" w:rsidRDefault="001659F9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4F5601" w:rsidRPr="00D36D6A" w:rsidRDefault="004F5601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32C4E">
          <w:rPr>
            <w:rFonts w:ascii="Times New Roman" w:hAnsi="Times New Roman" w:cs="Times New Roman"/>
            <w:noProof/>
            <w:sz w:val="24"/>
            <w:szCs w:val="24"/>
          </w:rPr>
          <w:t>52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F5601" w:rsidRDefault="004F560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9F9" w:rsidRDefault="001659F9" w:rsidP="00F52255">
      <w:pPr>
        <w:spacing w:after="0" w:line="240" w:lineRule="auto"/>
      </w:pPr>
      <w:r>
        <w:separator/>
      </w:r>
    </w:p>
  </w:footnote>
  <w:footnote w:type="continuationSeparator" w:id="0">
    <w:p w:rsidR="001659F9" w:rsidRDefault="001659F9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12D33"/>
    <w:rsid w:val="00020BAF"/>
    <w:rsid w:val="00024E3C"/>
    <w:rsid w:val="000251D8"/>
    <w:rsid w:val="00025526"/>
    <w:rsid w:val="000272D6"/>
    <w:rsid w:val="000331CA"/>
    <w:rsid w:val="00041032"/>
    <w:rsid w:val="00044F9D"/>
    <w:rsid w:val="00050843"/>
    <w:rsid w:val="00050890"/>
    <w:rsid w:val="0005322B"/>
    <w:rsid w:val="00060E94"/>
    <w:rsid w:val="0006665C"/>
    <w:rsid w:val="000845AA"/>
    <w:rsid w:val="00085166"/>
    <w:rsid w:val="000951FC"/>
    <w:rsid w:val="000A70CD"/>
    <w:rsid w:val="000B107B"/>
    <w:rsid w:val="000E3CAD"/>
    <w:rsid w:val="00102F41"/>
    <w:rsid w:val="00104D54"/>
    <w:rsid w:val="00110007"/>
    <w:rsid w:val="00111E37"/>
    <w:rsid w:val="00126C3F"/>
    <w:rsid w:val="00127B94"/>
    <w:rsid w:val="00160EC0"/>
    <w:rsid w:val="001659F9"/>
    <w:rsid w:val="0018199D"/>
    <w:rsid w:val="001A58DA"/>
    <w:rsid w:val="001C1D58"/>
    <w:rsid w:val="00207627"/>
    <w:rsid w:val="0021706B"/>
    <w:rsid w:val="0023635B"/>
    <w:rsid w:val="0025210D"/>
    <w:rsid w:val="0025246E"/>
    <w:rsid w:val="002636DB"/>
    <w:rsid w:val="00283B9E"/>
    <w:rsid w:val="00287A9F"/>
    <w:rsid w:val="002911BC"/>
    <w:rsid w:val="00291E7C"/>
    <w:rsid w:val="00294265"/>
    <w:rsid w:val="002A409C"/>
    <w:rsid w:val="002A4751"/>
    <w:rsid w:val="002A568F"/>
    <w:rsid w:val="002A64B1"/>
    <w:rsid w:val="002C6956"/>
    <w:rsid w:val="002D625E"/>
    <w:rsid w:val="003440D0"/>
    <w:rsid w:val="00345C40"/>
    <w:rsid w:val="00354822"/>
    <w:rsid w:val="00370557"/>
    <w:rsid w:val="00376296"/>
    <w:rsid w:val="0038467E"/>
    <w:rsid w:val="00387370"/>
    <w:rsid w:val="003C2301"/>
    <w:rsid w:val="003E2EEE"/>
    <w:rsid w:val="003F3CAC"/>
    <w:rsid w:val="00411EBC"/>
    <w:rsid w:val="004151E9"/>
    <w:rsid w:val="00421E1D"/>
    <w:rsid w:val="0042770F"/>
    <w:rsid w:val="00432C4E"/>
    <w:rsid w:val="0043516E"/>
    <w:rsid w:val="00435839"/>
    <w:rsid w:val="00441A6F"/>
    <w:rsid w:val="00444ABE"/>
    <w:rsid w:val="00446543"/>
    <w:rsid w:val="00456B03"/>
    <w:rsid w:val="00463F94"/>
    <w:rsid w:val="00487B55"/>
    <w:rsid w:val="004B0E08"/>
    <w:rsid w:val="004C0861"/>
    <w:rsid w:val="004C4F45"/>
    <w:rsid w:val="004D434A"/>
    <w:rsid w:val="004E5395"/>
    <w:rsid w:val="004E6FCA"/>
    <w:rsid w:val="004F5601"/>
    <w:rsid w:val="00527244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B7095"/>
    <w:rsid w:val="005D0E73"/>
    <w:rsid w:val="005D67E4"/>
    <w:rsid w:val="005E338F"/>
    <w:rsid w:val="005F64BD"/>
    <w:rsid w:val="00602A59"/>
    <w:rsid w:val="00614FE4"/>
    <w:rsid w:val="00625EC9"/>
    <w:rsid w:val="006301C8"/>
    <w:rsid w:val="00631FD2"/>
    <w:rsid w:val="00635F1E"/>
    <w:rsid w:val="006378CF"/>
    <w:rsid w:val="0064215D"/>
    <w:rsid w:val="00644C5B"/>
    <w:rsid w:val="00652900"/>
    <w:rsid w:val="0066241E"/>
    <w:rsid w:val="00670CE7"/>
    <w:rsid w:val="00686769"/>
    <w:rsid w:val="00686A97"/>
    <w:rsid w:val="00695FCD"/>
    <w:rsid w:val="006A4E8C"/>
    <w:rsid w:val="006A50A9"/>
    <w:rsid w:val="006E1594"/>
    <w:rsid w:val="006E4CE4"/>
    <w:rsid w:val="006F2504"/>
    <w:rsid w:val="006F4094"/>
    <w:rsid w:val="00717CC0"/>
    <w:rsid w:val="00724935"/>
    <w:rsid w:val="00724B28"/>
    <w:rsid w:val="007258B8"/>
    <w:rsid w:val="00773588"/>
    <w:rsid w:val="00781CCD"/>
    <w:rsid w:val="007A4D82"/>
    <w:rsid w:val="007A4F3C"/>
    <w:rsid w:val="007A5676"/>
    <w:rsid w:val="007A7FEA"/>
    <w:rsid w:val="007C1A57"/>
    <w:rsid w:val="007C7CAD"/>
    <w:rsid w:val="007E6601"/>
    <w:rsid w:val="007E740B"/>
    <w:rsid w:val="007E78A5"/>
    <w:rsid w:val="007F51A3"/>
    <w:rsid w:val="00801E5B"/>
    <w:rsid w:val="00811CF4"/>
    <w:rsid w:val="008209B4"/>
    <w:rsid w:val="00822938"/>
    <w:rsid w:val="00825F60"/>
    <w:rsid w:val="008525DE"/>
    <w:rsid w:val="00854DA7"/>
    <w:rsid w:val="008632DE"/>
    <w:rsid w:val="00872858"/>
    <w:rsid w:val="008819ED"/>
    <w:rsid w:val="008863B3"/>
    <w:rsid w:val="0089538F"/>
    <w:rsid w:val="008A03C2"/>
    <w:rsid w:val="008A51DF"/>
    <w:rsid w:val="008B0BAE"/>
    <w:rsid w:val="008B0FA9"/>
    <w:rsid w:val="008C493D"/>
    <w:rsid w:val="008D52C8"/>
    <w:rsid w:val="008F2D71"/>
    <w:rsid w:val="00903753"/>
    <w:rsid w:val="009105AA"/>
    <w:rsid w:val="00911334"/>
    <w:rsid w:val="00936670"/>
    <w:rsid w:val="00945EB4"/>
    <w:rsid w:val="00945FFE"/>
    <w:rsid w:val="00951289"/>
    <w:rsid w:val="0096686B"/>
    <w:rsid w:val="00976DC8"/>
    <w:rsid w:val="00986E73"/>
    <w:rsid w:val="00987016"/>
    <w:rsid w:val="0099067D"/>
    <w:rsid w:val="009A24FA"/>
    <w:rsid w:val="009B247A"/>
    <w:rsid w:val="009B5929"/>
    <w:rsid w:val="009C6A99"/>
    <w:rsid w:val="009E676F"/>
    <w:rsid w:val="009F6A0C"/>
    <w:rsid w:val="009F6C8D"/>
    <w:rsid w:val="00A079AC"/>
    <w:rsid w:val="00A11965"/>
    <w:rsid w:val="00A12B21"/>
    <w:rsid w:val="00A14031"/>
    <w:rsid w:val="00A2004B"/>
    <w:rsid w:val="00A241E6"/>
    <w:rsid w:val="00A34A71"/>
    <w:rsid w:val="00A350BD"/>
    <w:rsid w:val="00A4252A"/>
    <w:rsid w:val="00A514F3"/>
    <w:rsid w:val="00A524D1"/>
    <w:rsid w:val="00A6306F"/>
    <w:rsid w:val="00A64B56"/>
    <w:rsid w:val="00A652EE"/>
    <w:rsid w:val="00A676BD"/>
    <w:rsid w:val="00A67C5F"/>
    <w:rsid w:val="00A810F8"/>
    <w:rsid w:val="00A83DAA"/>
    <w:rsid w:val="00A96CD7"/>
    <w:rsid w:val="00AC608D"/>
    <w:rsid w:val="00AD7858"/>
    <w:rsid w:val="00AE417A"/>
    <w:rsid w:val="00AF7071"/>
    <w:rsid w:val="00AF7248"/>
    <w:rsid w:val="00B01BF2"/>
    <w:rsid w:val="00B0371E"/>
    <w:rsid w:val="00B03E0A"/>
    <w:rsid w:val="00B133F7"/>
    <w:rsid w:val="00B17B93"/>
    <w:rsid w:val="00B32C44"/>
    <w:rsid w:val="00B40E94"/>
    <w:rsid w:val="00B44669"/>
    <w:rsid w:val="00B44D96"/>
    <w:rsid w:val="00B5479F"/>
    <w:rsid w:val="00B62891"/>
    <w:rsid w:val="00B74CC3"/>
    <w:rsid w:val="00B777B1"/>
    <w:rsid w:val="00B850FE"/>
    <w:rsid w:val="00B90D2F"/>
    <w:rsid w:val="00B9542D"/>
    <w:rsid w:val="00BD23C0"/>
    <w:rsid w:val="00BD24ED"/>
    <w:rsid w:val="00BD6268"/>
    <w:rsid w:val="00BE1221"/>
    <w:rsid w:val="00BE30EC"/>
    <w:rsid w:val="00BE6966"/>
    <w:rsid w:val="00C16B56"/>
    <w:rsid w:val="00C31DC6"/>
    <w:rsid w:val="00C4099D"/>
    <w:rsid w:val="00C41600"/>
    <w:rsid w:val="00C4287D"/>
    <w:rsid w:val="00C42A39"/>
    <w:rsid w:val="00C43D37"/>
    <w:rsid w:val="00C4450D"/>
    <w:rsid w:val="00C44C4E"/>
    <w:rsid w:val="00C52583"/>
    <w:rsid w:val="00C57D9B"/>
    <w:rsid w:val="00C86068"/>
    <w:rsid w:val="00C94578"/>
    <w:rsid w:val="00C9571E"/>
    <w:rsid w:val="00C95F3D"/>
    <w:rsid w:val="00C978A0"/>
    <w:rsid w:val="00CA1943"/>
    <w:rsid w:val="00CA27B7"/>
    <w:rsid w:val="00CB2D0A"/>
    <w:rsid w:val="00CD6538"/>
    <w:rsid w:val="00CF6F46"/>
    <w:rsid w:val="00D001AF"/>
    <w:rsid w:val="00D1164A"/>
    <w:rsid w:val="00D27AD0"/>
    <w:rsid w:val="00D36D6A"/>
    <w:rsid w:val="00D50B8A"/>
    <w:rsid w:val="00D5360A"/>
    <w:rsid w:val="00D57D9F"/>
    <w:rsid w:val="00D7693C"/>
    <w:rsid w:val="00D96734"/>
    <w:rsid w:val="00DB022C"/>
    <w:rsid w:val="00DB48C8"/>
    <w:rsid w:val="00DC1580"/>
    <w:rsid w:val="00DC38BA"/>
    <w:rsid w:val="00DC7553"/>
    <w:rsid w:val="00DD34A8"/>
    <w:rsid w:val="00DE7A5B"/>
    <w:rsid w:val="00DF1E74"/>
    <w:rsid w:val="00DF3BFA"/>
    <w:rsid w:val="00E114F5"/>
    <w:rsid w:val="00E143B4"/>
    <w:rsid w:val="00E37434"/>
    <w:rsid w:val="00E52D02"/>
    <w:rsid w:val="00E535B3"/>
    <w:rsid w:val="00E5779F"/>
    <w:rsid w:val="00E60A7A"/>
    <w:rsid w:val="00E728FD"/>
    <w:rsid w:val="00E86B07"/>
    <w:rsid w:val="00E91AF3"/>
    <w:rsid w:val="00EB46B0"/>
    <w:rsid w:val="00EC2E30"/>
    <w:rsid w:val="00ED0F17"/>
    <w:rsid w:val="00EE02FA"/>
    <w:rsid w:val="00EE1C7F"/>
    <w:rsid w:val="00EE70D0"/>
    <w:rsid w:val="00F0473E"/>
    <w:rsid w:val="00F06C85"/>
    <w:rsid w:val="00F1274D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712DA"/>
    <w:rsid w:val="00F87CFD"/>
    <w:rsid w:val="00FA5211"/>
    <w:rsid w:val="00FB2226"/>
    <w:rsid w:val="00FD3D6D"/>
    <w:rsid w:val="00FE7664"/>
    <w:rsid w:val="00F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484BC-EA16-4D37-9388-FED4D1850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52</Pages>
  <Words>12664</Words>
  <Characters>72189</Characters>
  <Application>Microsoft Office Word</Application>
  <DocSecurity>0</DocSecurity>
  <Lines>601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98</cp:revision>
  <cp:lastPrinted>2019-02-12T11:45:00Z</cp:lastPrinted>
  <dcterms:created xsi:type="dcterms:W3CDTF">2018-03-15T14:09:00Z</dcterms:created>
  <dcterms:modified xsi:type="dcterms:W3CDTF">2020-12-24T13:14:00Z</dcterms:modified>
</cp:coreProperties>
</file>