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C04" w:rsidRPr="00E11C04" w:rsidRDefault="00E11C04" w:rsidP="00E11C04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</w:t>
      </w:r>
      <w:bookmarkStart w:id="0" w:name="_GoBack"/>
      <w:bookmarkEnd w:id="0"/>
      <w:r w:rsidRPr="00E11C0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</w:p>
    <w:p w:rsidR="00E11C04" w:rsidRPr="00E11C04" w:rsidRDefault="00E11C04" w:rsidP="00E11C04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11C0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E11C04" w:rsidRPr="00E11C04" w:rsidRDefault="00E11C04" w:rsidP="00E11C04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11C0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Pr="00E11C04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E11C0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24 декабря      </w:t>
      </w:r>
      <w:r w:rsidRPr="00E11C04">
        <w:rPr>
          <w:rFonts w:ascii="Times New Roman" w:eastAsia="Times New Roman" w:hAnsi="Times New Roman" w:cs="Times New Roman"/>
          <w:sz w:val="28"/>
          <w:szCs w:val="28"/>
        </w:rPr>
        <w:t>2020  №   255</w:t>
      </w:r>
      <w:r w:rsidRPr="00E11C04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E11C04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E11C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2020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2021 и 2022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2020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6E1594" w:rsidRPr="00A079AC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5243"/>
        <w:gridCol w:w="1948"/>
      </w:tblGrid>
      <w:tr w:rsidR="00496499" w:rsidRPr="00496499" w:rsidTr="00496499">
        <w:trPr>
          <w:trHeight w:val="20"/>
        </w:trPr>
        <w:tc>
          <w:tcPr>
            <w:tcW w:w="1453" w:type="pct"/>
            <w:shd w:val="clear" w:color="auto" w:fill="auto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2586" w:type="pct"/>
            <w:shd w:val="clear" w:color="auto" w:fill="auto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961" w:type="pct"/>
            <w:shd w:val="clear" w:color="auto" w:fill="auto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auto" w:fill="auto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86" w:type="pct"/>
            <w:shd w:val="clear" w:color="auto" w:fill="auto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1" w:type="pct"/>
            <w:shd w:val="clear" w:color="auto" w:fill="auto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B17EB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7E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4 881 136,6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2 346 127,0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2 346 127,0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2 278 843,0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1 01 02020 01 0000 110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33 103,0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27 160,0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1 01 02040 01 0000 110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 в виде фиксированных авансовых платежей с </w:t>
            </w: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7 021,0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1 03 00000 00 0000 000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34 060,0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1 03 02000 01 0000 110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34 060,0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15 607,5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1 03 02231 01 0000 110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15 607,5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1 03 02240 01 0000 110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80,4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1 03 02241 01 0000 110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</w:t>
            </w: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80,4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1 03 02250 01 0000 110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20 386,3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1 03 02251 01 0000 110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20 386,3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-2 014,2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1 03 02261 01 0000 110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-2 014,2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1 05 00000 00 0000 000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342 885,0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44 093,0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1 05 01010 01 0000 110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32 699,0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1 05 01011 01 0000 110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32 697,0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1 05 01012 01 0000 110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1 05 01020 01 0000 110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11 394,0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1 05 01021 01 0000 110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11 394,0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214 622,0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214 620,0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1 05 02020 02 0000 110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3 322,0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3 322,0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Налог, взимаемый в связи с применением </w:t>
            </w: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патентной системы налогообложения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80 848,0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1 05 04010 02 0000 110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80 848,0</w:t>
            </w:r>
          </w:p>
        </w:tc>
      </w:tr>
      <w:tr w:rsidR="00B17EB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B17EB9" w:rsidRPr="00496499" w:rsidRDefault="00B17EB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1 06 00000 00 0000 000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B17EB9" w:rsidRPr="00496499" w:rsidRDefault="00B17EB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B17EB9" w:rsidRPr="00B17EB9" w:rsidRDefault="00B17EB9" w:rsidP="00B17E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7E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1 472 287,9</w:t>
            </w:r>
          </w:p>
        </w:tc>
      </w:tr>
      <w:tr w:rsidR="00B17EB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B17EB9" w:rsidRPr="00496499" w:rsidRDefault="00B17EB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1 06 01000 00 0000 110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B17EB9" w:rsidRPr="00496499" w:rsidRDefault="00B17EB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B17EB9" w:rsidRPr="00B17EB9" w:rsidRDefault="00B17EB9" w:rsidP="00B17E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17EB9">
              <w:rPr>
                <w:rFonts w:ascii="Times New Roman" w:hAnsi="Times New Roman" w:cs="Times New Roman"/>
                <w:sz w:val="28"/>
                <w:szCs w:val="28"/>
              </w:rPr>
              <w:t>526 247,9</w:t>
            </w:r>
          </w:p>
        </w:tc>
      </w:tr>
      <w:tr w:rsidR="00B17EB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B17EB9" w:rsidRPr="00496499" w:rsidRDefault="00B17EB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1 06 01020 04 0000 110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B17EB9" w:rsidRPr="00496499" w:rsidRDefault="00B17EB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B17EB9" w:rsidRPr="00B17EB9" w:rsidRDefault="00B17EB9" w:rsidP="00B17E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17EB9">
              <w:rPr>
                <w:rFonts w:ascii="Times New Roman" w:hAnsi="Times New Roman" w:cs="Times New Roman"/>
                <w:sz w:val="28"/>
                <w:szCs w:val="28"/>
              </w:rPr>
              <w:t>526 247,9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946 040,0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1 06 06030 00 0000 110</w:t>
            </w:r>
          </w:p>
        </w:tc>
        <w:tc>
          <w:tcPr>
            <w:tcW w:w="2586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836 164,0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1 06 06032 04 0000 110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836 164,0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1 06 06040 00 0000 110</w:t>
            </w:r>
          </w:p>
        </w:tc>
        <w:tc>
          <w:tcPr>
            <w:tcW w:w="2586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109 876,0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1 06 06042 04 0000 110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 с физических лиц, обладающих земельным участком, расположенным в границах городских округов 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109 876,0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83 826,5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82 594,0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82 594,0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1 08 07000 01 0000 110 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за государственную регистрацию, а также за совершение прочих юридически значимых действий 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1 232,5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1 08 07150 01 0000 110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1 08 07170 01 0000 110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272,5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1 08 07173 01 0000 110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272,5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1 09 00000 00 0000 000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1 09 04000 00 0000 110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1 09 04050 00 0000 110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1 09 04052 04 0000 110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1 09 07000 00 0000 110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1 09 07010 00 0000 110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рекламу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1 09 07012 04 0000 110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1 09 07030 00 0000 110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1 09 07032 04 0000 110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1 09 07050 00 0000 110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местные налоги и сборы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1 09 07052 04 0000 110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474 429,9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1 11 01000 00 0000 120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16 286,7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1 11 01040 04 0000 120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16 286,7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1 11 03000 00 0000 120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1 904,5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1 11 03040 04 0000 120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1 904,5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378 289,9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305 410,0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1 11 05012 04 0000 120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305 410,0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1 11 05020 00 0000 120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Доходы, получаемые в виде арендной платы за земли после разграничения </w:t>
            </w: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17 172,8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1 11 05024 04 0000 120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17 172,8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1 11 05030 00 0000 120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1 11 05034 04 0000 120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1 11 05070 00 0000 120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54 346,6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1 11 05074 04 0000 120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54 346,6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1 11 05074 04 0001 120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(аренда муниципального имущества)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24 442,8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1 11 05074 04 0002 120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(плата за наем муниципального жилищного фонда)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29 903,8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1 11 05090 00 0000 120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предоставления на платной основе парковок (парковочных мест), </w:t>
            </w: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расположенных на автомобильных дорогах общего пользования и местах внеуличной дорожной сети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1 087,5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1 11 05092 04 0000 120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1 087,5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1 11 07010 00 0000 120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 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1 11 07014 04 0000 120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1 11 09000 00 0000 120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64 948,8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1 11 09040 00 0000 120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64 948,8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</w:t>
            </w: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также имущества муниципальных унитарных предприятий, в том числе казенных) 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64 948,8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1 11 09044 04 0001 120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временными сооружениями)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29 915,1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1 11 09044 04 0002 120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на установку и эксплуатацию рекламных конструкций)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32 043,2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1 11 09044 04 0003 120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земельных участков, государственная собственность на которые не разграничена)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1 150,0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1 11 09044 04 0005 120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временными конструкциями)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1 103,3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1 11 09044 04 0006 120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передвижными сооружениями)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737,2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1 11 09044 04 0008 120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аттракционов и иных устройств для развлечений)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14 913,4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14 913,4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1 563,8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1 12 01030 01 0000 120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2 584,7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10 764,9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1 12 01041 01 0000 120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10 604,2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1 12 01042 01 0000 120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160,7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10 361,1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1 13 01000 00 0000 130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1 965,0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1 13 01990 00 0000 130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1 965,0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1 13 01994 04 0000 130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доходы от оказания платных </w:t>
            </w: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 (работ) получателями средств бюджетов городских округов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1 965,0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1 13 01994 04 0001 130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доходы от оказания платных услуг (работ) получателями средств бюджетов городских округов (плата за предоставление сведений из ИСОГД)        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243,1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1 13 01994 04 0002 130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доходы от оказания платных услуг (работ) получателями средств бюджетов городских округов (плата за проведение закупок на конкурсной основе)        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1 721,9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8 396,1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1 13 02990 00 0000 130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8 396,1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1 13 02994 04 0000 130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8 396,1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72 210,1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1 14 02000 00 0000 000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43 527,0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1 14 02040 04 0000 410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43 500,0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1 14 02043 04 0000 410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</w:t>
            </w: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указанному имуществу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43 500,0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1 14 02040 04 0000 440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1 14 02042 04 0000 440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22 985,1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21 585,1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1 14 06012 04 0000 430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21 585,1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1 14 06020 00 0000 430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 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1 400,0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1 14 06024 04 0000 430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 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1 400,0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1 14 06300 00 0000 430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</w:t>
            </w: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участков, находящихся в государственной или муниципальной собственности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5 698,0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1 14 06310 00 0000 430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5 698,0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1 14 06312 04 0000 430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5 698,0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961" w:type="pct"/>
            <w:shd w:val="clear" w:color="000000" w:fill="FFFFFF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18 045,4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auto" w:fill="auto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1 17 00000 00 0000 000</w:t>
            </w:r>
          </w:p>
        </w:tc>
        <w:tc>
          <w:tcPr>
            <w:tcW w:w="2586" w:type="pct"/>
            <w:shd w:val="clear" w:color="auto" w:fill="auto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961" w:type="pct"/>
            <w:shd w:val="clear" w:color="auto" w:fill="auto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11 978,3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auto" w:fill="auto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1 17 05000 00 0000 180</w:t>
            </w:r>
          </w:p>
        </w:tc>
        <w:tc>
          <w:tcPr>
            <w:tcW w:w="2586" w:type="pct"/>
            <w:shd w:val="clear" w:color="auto" w:fill="auto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неналоговые доходы </w:t>
            </w:r>
          </w:p>
        </w:tc>
        <w:tc>
          <w:tcPr>
            <w:tcW w:w="961" w:type="pct"/>
            <w:shd w:val="clear" w:color="auto" w:fill="auto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11 978,3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auto" w:fill="auto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1 17 05040 04 0000 180</w:t>
            </w:r>
          </w:p>
        </w:tc>
        <w:tc>
          <w:tcPr>
            <w:tcW w:w="2586" w:type="pct"/>
            <w:shd w:val="clear" w:color="auto" w:fill="auto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961" w:type="pct"/>
            <w:shd w:val="clear" w:color="auto" w:fill="auto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11 978,3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auto" w:fill="auto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1 17 05040 04 0001 180</w:t>
            </w:r>
          </w:p>
        </w:tc>
        <w:tc>
          <w:tcPr>
            <w:tcW w:w="2586" w:type="pct"/>
            <w:shd w:val="clear" w:color="auto" w:fill="auto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неналоговые доходы бюджетов городских округов (платежи по договорам о развитии застроенной территории)</w:t>
            </w:r>
          </w:p>
        </w:tc>
        <w:tc>
          <w:tcPr>
            <w:tcW w:w="961" w:type="pct"/>
            <w:shd w:val="clear" w:color="auto" w:fill="auto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auto" w:fill="auto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1 17 05040 04 0002 180</w:t>
            </w:r>
          </w:p>
        </w:tc>
        <w:tc>
          <w:tcPr>
            <w:tcW w:w="2586" w:type="pct"/>
            <w:shd w:val="clear" w:color="auto" w:fill="auto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неналоговые доходы бюджетов городских округов (возврат остатков средств по программам ипотечного кредитования)       </w:t>
            </w:r>
          </w:p>
        </w:tc>
        <w:tc>
          <w:tcPr>
            <w:tcW w:w="961" w:type="pct"/>
            <w:shd w:val="clear" w:color="auto" w:fill="auto"/>
            <w:noWrap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11 678,3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8 149 244,6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8 143 717,9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148 858,4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2 02 15001 00 0000 150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140 345,1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2 02 15001 04 0000 150</w:t>
            </w:r>
          </w:p>
        </w:tc>
        <w:tc>
          <w:tcPr>
            <w:tcW w:w="2586" w:type="pct"/>
            <w:shd w:val="clear" w:color="000000" w:fill="FFFFFF"/>
            <w:vAlign w:val="center"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городских округов на выравнивание бюджетной обеспеченности из бюджета субъекта</w:t>
            </w:r>
            <w:r w:rsidR="000A5D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Российской Федерации</w:t>
            </w:r>
          </w:p>
        </w:tc>
        <w:tc>
          <w:tcPr>
            <w:tcW w:w="961" w:type="pct"/>
            <w:shd w:val="clear" w:color="000000" w:fill="FFFFFF"/>
            <w:vAlign w:val="center"/>
          </w:tcPr>
          <w:p w:rsidR="00496499" w:rsidRPr="00496499" w:rsidRDefault="000A5D5D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140 345,1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2 02 15002 00 0000 150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8 513,3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2 02 15002 04 0000 150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8 513,3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3 155 087,2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2 02 20077 00 0000 150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316 063,8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2 02 20077 04 0000 150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316 063,8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2 02 20299 00 0000 150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2 726,5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2 02 20299 04 0000 150</w:t>
            </w:r>
          </w:p>
        </w:tc>
        <w:tc>
          <w:tcPr>
            <w:tcW w:w="2586" w:type="pct"/>
            <w:shd w:val="clear" w:color="000000" w:fill="FFFFFF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2 726,5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2 02 20302 00 0000 150</w:t>
            </w:r>
          </w:p>
        </w:tc>
        <w:tc>
          <w:tcPr>
            <w:tcW w:w="2586" w:type="pct"/>
            <w:shd w:val="clear" w:color="000000" w:fill="FFFFFF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муниципальных образований на обеспечение мероприятий по переселению граждан из аварийного жилищного фонда, в том </w:t>
            </w: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80,1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2 02 20302 04 0000 150</w:t>
            </w:r>
          </w:p>
        </w:tc>
        <w:tc>
          <w:tcPr>
            <w:tcW w:w="2586" w:type="pct"/>
            <w:shd w:val="clear" w:color="000000" w:fill="FFFFFF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2 02 25021 00 0000 150</w:t>
            </w:r>
          </w:p>
        </w:tc>
        <w:tc>
          <w:tcPr>
            <w:tcW w:w="2586" w:type="pct"/>
            <w:shd w:val="clear" w:color="000000" w:fill="FFFFFF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256 573,5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2 02 25021 04 0000 150</w:t>
            </w:r>
          </w:p>
        </w:tc>
        <w:tc>
          <w:tcPr>
            <w:tcW w:w="2586" w:type="pct"/>
            <w:shd w:val="clear" w:color="000000" w:fill="FFFFFF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256 573,5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2 02 25027 00 0000 150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на реализацию мероприятий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«Доступная среда»</w:t>
            </w: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1 276,0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2 02 25027 04 0000 150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городских округов на реализацию мероприятий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«Доступная среда»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1 276,0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2 02 25210 00 0000 150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51 961,0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2 02 25210 04 0000 150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51 961,0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2 02 25232 00 0000 150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на создание </w:t>
            </w: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272 715,0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2 02 25232 04 0000 150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272 715,0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2 02 25242 00 0000 150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33 298,0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2 02 25242 04 0000 150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33 298,0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2 02 25304 00 0000 150</w:t>
            </w:r>
          </w:p>
        </w:tc>
        <w:tc>
          <w:tcPr>
            <w:tcW w:w="2586" w:type="pct"/>
            <w:shd w:val="clear" w:color="000000" w:fill="FFFFFF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100 168,8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2 02 25304 04 0000 150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100 168,8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2 02 25393 00 0000 150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на 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Безопасные и 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чественные автомобильные дороги»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862 683,7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2 02 25393 04 0000 150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городских округов на 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Безопасные и 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чественные автомобильные дороги»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862 683,7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2 02 25497 00 0000 150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1 033,7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2 02 25497 04 0000 150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1 033,7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2 02 25520 00 0000 150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465 754,8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2 02 25520 04 0000 150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465 754,8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2 02 25555 00 0000 150</w:t>
            </w:r>
          </w:p>
        </w:tc>
        <w:tc>
          <w:tcPr>
            <w:tcW w:w="2586" w:type="pct"/>
            <w:shd w:val="clear" w:color="000000" w:fill="FFFFFF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178 740,0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2 02 25555 04 0000 150</w:t>
            </w:r>
          </w:p>
        </w:tc>
        <w:tc>
          <w:tcPr>
            <w:tcW w:w="2586" w:type="pct"/>
            <w:shd w:val="clear" w:color="000000" w:fill="FFFFFF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178 740,0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2 02 29999 00 0000 150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612 012,3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2 02 29999 04 0000 150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612 012,3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4 775 817,4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2 02 30024 00 0000 150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4 676 577,6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2 02 30024 04 0000 150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4 676 577,6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2 02 30027 00 0000 150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74 808,5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2 02 30027 04 0000 150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74 808,5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2 02 30029 00 0000 150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</w:t>
            </w: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24 243,6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2 02 30029 04 0000 150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24 243,6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2 02 35120 00 0000 150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187,7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2 02 35120 04 0000 150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187,7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2 02 40000 00 0000 150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63 954,9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2 02 45303 00 0000 150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53 954,9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2 02 45303 04 0000 150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53 954,9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2 02 45454 00 0000 150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2 02 45454 04 0000 150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трансферты, передаваемые бюджетам городских округов на создание модельных муниципальных библиотек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2 07 00000 00 0000 000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3 206,4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2 07 04000 04 0000 150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Прочие безвозмездные поступления в </w:t>
            </w: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бюджеты городских округов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3 206,4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2 07 04050 04 0000 150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3 206,4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2 18 00000 00 0000 000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2 320,3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2 18 00000 00 0000 150</w:t>
            </w:r>
          </w:p>
        </w:tc>
        <w:tc>
          <w:tcPr>
            <w:tcW w:w="2586" w:type="pct"/>
            <w:shd w:val="clear" w:color="000000" w:fill="FFFFFF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Доходы бюджетов бюджетной системы Российской Федерации от возврата  </w:t>
            </w:r>
            <w:r w:rsidR="002F069C" w:rsidRPr="002F069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бюджетами бюджетной системы Российской Федерации </w:t>
            </w:r>
            <w:r w:rsidRPr="002F06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остатков </w:t>
            </w: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2 320,3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2 18 04000 04 0000 150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2 320,3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2 18 04010 04 0000 150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2 320,3</w:t>
            </w:r>
          </w:p>
        </w:tc>
      </w:tr>
      <w:tr w:rsidR="00496499" w:rsidRPr="00496499" w:rsidTr="00496499">
        <w:trPr>
          <w:trHeight w:val="20"/>
        </w:trPr>
        <w:tc>
          <w:tcPr>
            <w:tcW w:w="1453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86" w:type="pct"/>
            <w:shd w:val="clear" w:color="000000" w:fill="FFFFFF"/>
            <w:vAlign w:val="center"/>
            <w:hideMark/>
          </w:tcPr>
          <w:p w:rsidR="00496499" w:rsidRPr="00496499" w:rsidRDefault="00496499" w:rsidP="002F06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64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961" w:type="pct"/>
            <w:shd w:val="clear" w:color="000000" w:fill="FFFFFF"/>
            <w:vAlign w:val="center"/>
            <w:hideMark/>
          </w:tcPr>
          <w:p w:rsidR="00496499" w:rsidRPr="00496499" w:rsidRDefault="00B17EB9" w:rsidP="002F06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17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13 030 381,2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sectPr w:rsidR="006E1594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219" w:rsidRDefault="00BE7219" w:rsidP="008B490C">
      <w:pPr>
        <w:spacing w:after="0" w:line="240" w:lineRule="auto"/>
      </w:pPr>
      <w:r>
        <w:separator/>
      </w:r>
    </w:p>
  </w:endnote>
  <w:endnote w:type="continuationSeparator" w:id="0">
    <w:p w:rsidR="00BE7219" w:rsidRDefault="00BE7219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11C04">
          <w:rPr>
            <w:rFonts w:ascii="Times New Roman" w:hAnsi="Times New Roman" w:cs="Times New Roman"/>
            <w:noProof/>
            <w:sz w:val="24"/>
            <w:szCs w:val="24"/>
          </w:rPr>
          <w:t>20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219" w:rsidRDefault="00BE7219" w:rsidP="008B490C">
      <w:pPr>
        <w:spacing w:after="0" w:line="240" w:lineRule="auto"/>
      </w:pPr>
      <w:r>
        <w:separator/>
      </w:r>
    </w:p>
  </w:footnote>
  <w:footnote w:type="continuationSeparator" w:id="0">
    <w:p w:rsidR="00BE7219" w:rsidRDefault="00BE7219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A0508"/>
    <w:rsid w:val="000A1E01"/>
    <w:rsid w:val="000A5D5D"/>
    <w:rsid w:val="000B2001"/>
    <w:rsid w:val="000B5D91"/>
    <w:rsid w:val="000E4512"/>
    <w:rsid w:val="00153ACB"/>
    <w:rsid w:val="00174602"/>
    <w:rsid w:val="001A0202"/>
    <w:rsid w:val="001B532E"/>
    <w:rsid w:val="001C77AB"/>
    <w:rsid w:val="001D1AB6"/>
    <w:rsid w:val="001D618B"/>
    <w:rsid w:val="002446FD"/>
    <w:rsid w:val="00261244"/>
    <w:rsid w:val="002D1956"/>
    <w:rsid w:val="002F069C"/>
    <w:rsid w:val="00301B81"/>
    <w:rsid w:val="00306EA3"/>
    <w:rsid w:val="00306EA5"/>
    <w:rsid w:val="0033334D"/>
    <w:rsid w:val="00345C40"/>
    <w:rsid w:val="00367214"/>
    <w:rsid w:val="003765A9"/>
    <w:rsid w:val="003772EC"/>
    <w:rsid w:val="003877D5"/>
    <w:rsid w:val="003E1A61"/>
    <w:rsid w:val="003E4EA4"/>
    <w:rsid w:val="00496499"/>
    <w:rsid w:val="004C1584"/>
    <w:rsid w:val="004E45E9"/>
    <w:rsid w:val="004E6FCA"/>
    <w:rsid w:val="00507562"/>
    <w:rsid w:val="005427C4"/>
    <w:rsid w:val="005D7FC3"/>
    <w:rsid w:val="006028D5"/>
    <w:rsid w:val="006172E8"/>
    <w:rsid w:val="0067003D"/>
    <w:rsid w:val="006D5A43"/>
    <w:rsid w:val="006E1594"/>
    <w:rsid w:val="006E4CE4"/>
    <w:rsid w:val="006E5DDC"/>
    <w:rsid w:val="006E6FB4"/>
    <w:rsid w:val="006F04CF"/>
    <w:rsid w:val="006F26D0"/>
    <w:rsid w:val="00700429"/>
    <w:rsid w:val="007162CA"/>
    <w:rsid w:val="007650B6"/>
    <w:rsid w:val="00792078"/>
    <w:rsid w:val="007A6B45"/>
    <w:rsid w:val="007C3F6B"/>
    <w:rsid w:val="007E2E18"/>
    <w:rsid w:val="007F2EFA"/>
    <w:rsid w:val="00877CC9"/>
    <w:rsid w:val="008B0BAE"/>
    <w:rsid w:val="008B490C"/>
    <w:rsid w:val="008E7467"/>
    <w:rsid w:val="0093421D"/>
    <w:rsid w:val="00943E37"/>
    <w:rsid w:val="00971ED6"/>
    <w:rsid w:val="009A5E56"/>
    <w:rsid w:val="009B081C"/>
    <w:rsid w:val="009F4298"/>
    <w:rsid w:val="00A079AC"/>
    <w:rsid w:val="00A13381"/>
    <w:rsid w:val="00A411E6"/>
    <w:rsid w:val="00A41589"/>
    <w:rsid w:val="00A42A42"/>
    <w:rsid w:val="00A803AC"/>
    <w:rsid w:val="00AE49E0"/>
    <w:rsid w:val="00AE49F4"/>
    <w:rsid w:val="00AF5F8B"/>
    <w:rsid w:val="00B17EB9"/>
    <w:rsid w:val="00B36FBC"/>
    <w:rsid w:val="00B37848"/>
    <w:rsid w:val="00B525FE"/>
    <w:rsid w:val="00B54709"/>
    <w:rsid w:val="00B828A8"/>
    <w:rsid w:val="00BB0883"/>
    <w:rsid w:val="00BB3A69"/>
    <w:rsid w:val="00BE7219"/>
    <w:rsid w:val="00BF271E"/>
    <w:rsid w:val="00C16F1C"/>
    <w:rsid w:val="00C24101"/>
    <w:rsid w:val="00C43D37"/>
    <w:rsid w:val="00C57D9B"/>
    <w:rsid w:val="00C62F25"/>
    <w:rsid w:val="00CD32C7"/>
    <w:rsid w:val="00CD6BCE"/>
    <w:rsid w:val="00DB022C"/>
    <w:rsid w:val="00DE3431"/>
    <w:rsid w:val="00E11C04"/>
    <w:rsid w:val="00E660F8"/>
    <w:rsid w:val="00E8048E"/>
    <w:rsid w:val="00EB4223"/>
    <w:rsid w:val="00ED3FF0"/>
    <w:rsid w:val="00ED536E"/>
    <w:rsid w:val="00EF21AB"/>
    <w:rsid w:val="00F40F5E"/>
    <w:rsid w:val="00F541D2"/>
    <w:rsid w:val="00F560F2"/>
    <w:rsid w:val="00F80D9B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2E69F-2899-4E7A-8640-10B6CB855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20</Pages>
  <Words>4932</Words>
  <Characters>28115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37</cp:revision>
  <cp:lastPrinted>2020-06-25T14:42:00Z</cp:lastPrinted>
  <dcterms:created xsi:type="dcterms:W3CDTF">2014-05-13T13:00:00Z</dcterms:created>
  <dcterms:modified xsi:type="dcterms:W3CDTF">2020-12-24T13:14:00Z</dcterms:modified>
</cp:coreProperties>
</file>